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63" w:rsidRPr="00B14721" w:rsidRDefault="00B14721" w:rsidP="00B14721">
      <w:pPr>
        <w:jc w:val="center"/>
        <w:rPr>
          <w:b/>
          <w:sz w:val="30"/>
          <w:szCs w:val="26"/>
        </w:rPr>
      </w:pPr>
      <w:r w:rsidRPr="00B14721">
        <w:rPr>
          <w:b/>
          <w:sz w:val="30"/>
          <w:szCs w:val="26"/>
        </w:rPr>
        <w:t>ĐÁP ÁN VĂN 10</w:t>
      </w:r>
      <w:r w:rsidR="00DE5393">
        <w:rPr>
          <w:b/>
          <w:sz w:val="30"/>
          <w:szCs w:val="26"/>
        </w:rPr>
        <w:t xml:space="preserve"> – HKI 1920</w:t>
      </w:r>
    </w:p>
    <w:p w:rsidR="00B14721" w:rsidRDefault="00B14721" w:rsidP="00B14721">
      <w:pPr>
        <w:jc w:val="center"/>
        <w:rPr>
          <w:b/>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789"/>
        <w:gridCol w:w="850"/>
      </w:tblGrid>
      <w:tr w:rsidR="00B14721" w:rsidRPr="009362A8" w:rsidTr="00E02A57">
        <w:tc>
          <w:tcPr>
            <w:tcW w:w="675" w:type="dxa"/>
          </w:tcPr>
          <w:p w:rsidR="00B14721" w:rsidRDefault="00B14721" w:rsidP="00B14721">
            <w:pPr>
              <w:tabs>
                <w:tab w:val="center" w:pos="1843"/>
                <w:tab w:val="center" w:pos="6663"/>
              </w:tabs>
              <w:spacing w:line="20" w:lineRule="atLeast"/>
              <w:ind w:left="-142" w:right="-108"/>
              <w:jc w:val="center"/>
              <w:rPr>
                <w:b/>
                <w:szCs w:val="26"/>
              </w:rPr>
            </w:pPr>
            <w:r>
              <w:rPr>
                <w:b/>
                <w:szCs w:val="26"/>
              </w:rPr>
              <w:t>Câu</w:t>
            </w:r>
          </w:p>
        </w:tc>
        <w:tc>
          <w:tcPr>
            <w:tcW w:w="8789" w:type="dxa"/>
            <w:shd w:val="clear" w:color="auto" w:fill="auto"/>
          </w:tcPr>
          <w:p w:rsidR="00B14721" w:rsidRPr="009362A8" w:rsidRDefault="00B14721" w:rsidP="008B34D5">
            <w:pPr>
              <w:tabs>
                <w:tab w:val="center" w:pos="1843"/>
                <w:tab w:val="center" w:pos="6663"/>
              </w:tabs>
              <w:spacing w:line="20" w:lineRule="atLeast"/>
              <w:ind w:right="4"/>
              <w:jc w:val="center"/>
              <w:rPr>
                <w:b/>
                <w:szCs w:val="26"/>
              </w:rPr>
            </w:pPr>
            <w:r>
              <w:rPr>
                <w:b/>
                <w:szCs w:val="26"/>
              </w:rPr>
              <w:t>Nội dung</w:t>
            </w:r>
          </w:p>
        </w:tc>
        <w:tc>
          <w:tcPr>
            <w:tcW w:w="850" w:type="dxa"/>
            <w:shd w:val="clear" w:color="auto" w:fill="auto"/>
          </w:tcPr>
          <w:p w:rsidR="00B14721" w:rsidRPr="009362A8" w:rsidRDefault="00B14721" w:rsidP="00B14721">
            <w:pPr>
              <w:tabs>
                <w:tab w:val="center" w:pos="1843"/>
                <w:tab w:val="center" w:pos="6663"/>
              </w:tabs>
              <w:spacing w:line="20" w:lineRule="atLeast"/>
              <w:ind w:right="4"/>
              <w:jc w:val="center"/>
              <w:rPr>
                <w:b/>
                <w:szCs w:val="26"/>
              </w:rPr>
            </w:pPr>
            <w:r>
              <w:rPr>
                <w:b/>
                <w:szCs w:val="26"/>
              </w:rPr>
              <w:t>Điểm</w:t>
            </w:r>
          </w:p>
        </w:tc>
      </w:tr>
      <w:tr w:rsidR="00B14721" w:rsidRPr="009362A8" w:rsidTr="00E02A57">
        <w:tc>
          <w:tcPr>
            <w:tcW w:w="675" w:type="dxa"/>
          </w:tcPr>
          <w:p w:rsidR="00B14721" w:rsidRPr="00E02A57" w:rsidRDefault="00E02A57" w:rsidP="008B34D5">
            <w:pPr>
              <w:tabs>
                <w:tab w:val="center" w:pos="1843"/>
                <w:tab w:val="center" w:pos="6663"/>
              </w:tabs>
              <w:spacing w:line="20" w:lineRule="atLeast"/>
              <w:ind w:right="4"/>
              <w:jc w:val="center"/>
              <w:rPr>
                <w:b/>
                <w:i/>
                <w:szCs w:val="26"/>
                <w:u w:val="single"/>
              </w:rPr>
            </w:pPr>
            <w:r w:rsidRPr="00E02A57">
              <w:rPr>
                <w:b/>
                <w:i/>
                <w:szCs w:val="26"/>
                <w:u w:val="single"/>
              </w:rPr>
              <w:t>I</w:t>
            </w:r>
          </w:p>
        </w:tc>
        <w:tc>
          <w:tcPr>
            <w:tcW w:w="8789" w:type="dxa"/>
            <w:shd w:val="clear" w:color="auto" w:fill="auto"/>
          </w:tcPr>
          <w:p w:rsidR="00B14721" w:rsidRPr="00E02A57" w:rsidRDefault="00B14721" w:rsidP="008B34D5">
            <w:pPr>
              <w:tabs>
                <w:tab w:val="center" w:pos="1843"/>
                <w:tab w:val="center" w:pos="6663"/>
              </w:tabs>
              <w:spacing w:line="20" w:lineRule="atLeast"/>
              <w:ind w:right="4"/>
              <w:rPr>
                <w:b/>
                <w:i/>
                <w:szCs w:val="26"/>
                <w:u w:val="single"/>
              </w:rPr>
            </w:pPr>
            <w:r w:rsidRPr="00E02A57">
              <w:rPr>
                <w:b/>
                <w:i/>
                <w:szCs w:val="26"/>
                <w:u w:val="single"/>
              </w:rPr>
              <w:t>ĐỌC HIỂU</w:t>
            </w:r>
          </w:p>
        </w:tc>
        <w:tc>
          <w:tcPr>
            <w:tcW w:w="850" w:type="dxa"/>
            <w:shd w:val="clear" w:color="auto" w:fill="auto"/>
          </w:tcPr>
          <w:p w:rsidR="00B14721" w:rsidRPr="00E02A57" w:rsidRDefault="00B14721" w:rsidP="00B14721">
            <w:pPr>
              <w:tabs>
                <w:tab w:val="center" w:pos="1843"/>
                <w:tab w:val="center" w:pos="6663"/>
              </w:tabs>
              <w:spacing w:line="20" w:lineRule="atLeast"/>
              <w:ind w:right="4"/>
              <w:jc w:val="center"/>
              <w:rPr>
                <w:b/>
                <w:i/>
                <w:szCs w:val="26"/>
                <w:u w:val="single"/>
              </w:rPr>
            </w:pPr>
            <w:r w:rsidRPr="00E02A57">
              <w:rPr>
                <w:b/>
                <w:i/>
                <w:szCs w:val="26"/>
                <w:u w:val="single"/>
              </w:rPr>
              <w:t>3.0</w:t>
            </w:r>
          </w:p>
        </w:tc>
      </w:tr>
      <w:tr w:rsidR="00B14721" w:rsidRPr="009362A8"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r>
              <w:rPr>
                <w:b/>
                <w:szCs w:val="26"/>
              </w:rPr>
              <w:t>1</w:t>
            </w:r>
          </w:p>
        </w:tc>
        <w:tc>
          <w:tcPr>
            <w:tcW w:w="8789" w:type="dxa"/>
            <w:shd w:val="clear" w:color="auto" w:fill="auto"/>
          </w:tcPr>
          <w:p w:rsidR="00B14721" w:rsidRPr="00B14721" w:rsidRDefault="00B14721" w:rsidP="008B34D5">
            <w:pPr>
              <w:tabs>
                <w:tab w:val="center" w:pos="1843"/>
                <w:tab w:val="center" w:pos="6663"/>
              </w:tabs>
              <w:spacing w:line="20" w:lineRule="atLeast"/>
              <w:ind w:right="4"/>
              <w:rPr>
                <w:szCs w:val="26"/>
              </w:rPr>
            </w:pPr>
            <w:r w:rsidRPr="00B14721">
              <w:rPr>
                <w:color w:val="000000"/>
                <w:szCs w:val="26"/>
              </w:rPr>
              <w:t>Phương thức biểu đạt của đoạn văn: nghị luận</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0.5</w:t>
            </w:r>
          </w:p>
        </w:tc>
      </w:tr>
      <w:tr w:rsidR="00B14721" w:rsidRPr="009362A8"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r>
              <w:rPr>
                <w:b/>
                <w:szCs w:val="26"/>
              </w:rPr>
              <w:t>2</w:t>
            </w:r>
          </w:p>
        </w:tc>
        <w:tc>
          <w:tcPr>
            <w:tcW w:w="8789" w:type="dxa"/>
            <w:shd w:val="clear" w:color="auto" w:fill="auto"/>
          </w:tcPr>
          <w:p w:rsidR="00B14721" w:rsidRPr="00B14721" w:rsidRDefault="00B14721" w:rsidP="008B34D5">
            <w:pPr>
              <w:tabs>
                <w:tab w:val="center" w:pos="1843"/>
                <w:tab w:val="center" w:pos="6663"/>
              </w:tabs>
              <w:spacing w:line="20" w:lineRule="atLeast"/>
              <w:ind w:right="4"/>
              <w:rPr>
                <w:szCs w:val="26"/>
              </w:rPr>
            </w:pPr>
            <w:r w:rsidRPr="00B14721">
              <w:rPr>
                <w:color w:val="000000"/>
                <w:szCs w:val="26"/>
              </w:rPr>
              <w:t xml:space="preserve">Những triệu chứng của bệnh vô cảm: </w:t>
            </w:r>
            <w:r w:rsidRPr="00B14721">
              <w:rPr>
                <w:i/>
                <w:iCs/>
                <w:color w:val="000000"/>
                <w:szCs w:val="26"/>
              </w:rPr>
              <w:t>bạn không còn biết yêu thương và cũng không căm ghét, không cảm nhận được hạnh phúc và cũng không động lòng trước đau khổ, không có khát vọng sống ý nghĩa -&gt; nêu được 2 triệu chứng</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0.5</w:t>
            </w:r>
          </w:p>
        </w:tc>
      </w:tr>
      <w:tr w:rsidR="00B14721" w:rsidRPr="009362A8"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r>
              <w:rPr>
                <w:b/>
                <w:szCs w:val="26"/>
              </w:rPr>
              <w:t>3</w:t>
            </w:r>
          </w:p>
        </w:tc>
        <w:tc>
          <w:tcPr>
            <w:tcW w:w="8789" w:type="dxa"/>
            <w:shd w:val="clear" w:color="auto" w:fill="auto"/>
          </w:tcPr>
          <w:p w:rsidR="00B14721" w:rsidRPr="00B14721" w:rsidRDefault="00B14721" w:rsidP="008B34D5">
            <w:pPr>
              <w:tabs>
                <w:tab w:val="center" w:pos="1843"/>
                <w:tab w:val="center" w:pos="6663"/>
              </w:tabs>
              <w:spacing w:line="20" w:lineRule="atLeast"/>
              <w:ind w:right="4"/>
              <w:rPr>
                <w:color w:val="000000"/>
                <w:szCs w:val="26"/>
              </w:rPr>
            </w:pPr>
            <w:r w:rsidRPr="00B14721">
              <w:rPr>
                <w:color w:val="000000"/>
                <w:szCs w:val="26"/>
              </w:rPr>
              <w:t>Biện pháp tu từ: ẩn dụ “</w:t>
            </w:r>
            <w:r w:rsidRPr="00B14721">
              <w:rPr>
                <w:i/>
                <w:iCs/>
                <w:color w:val="000000"/>
                <w:szCs w:val="26"/>
              </w:rPr>
              <w:t>trái tim</w:t>
            </w:r>
            <w:bookmarkStart w:id="0" w:name="_GoBack"/>
            <w:bookmarkEnd w:id="0"/>
            <w:r w:rsidRPr="00B14721">
              <w:rPr>
                <w:i/>
                <w:iCs/>
                <w:color w:val="000000"/>
                <w:szCs w:val="26"/>
              </w:rPr>
              <w:t xml:space="preserve"> và tâm hồn chết dần trong sự lạnh lẽo”</w:t>
            </w:r>
          </w:p>
          <w:p w:rsidR="00B14721" w:rsidRPr="00B14721" w:rsidRDefault="00B14721" w:rsidP="008B34D5">
            <w:pPr>
              <w:tabs>
                <w:tab w:val="center" w:pos="1843"/>
                <w:tab w:val="center" w:pos="6663"/>
              </w:tabs>
              <w:spacing w:line="20" w:lineRule="atLeast"/>
              <w:ind w:right="4"/>
              <w:rPr>
                <w:szCs w:val="26"/>
              </w:rPr>
            </w:pPr>
            <w:r w:rsidRPr="00B14721">
              <w:rPr>
                <w:color w:val="000000"/>
                <w:szCs w:val="26"/>
              </w:rPr>
              <w:t>Tác dụng: Làm cho cách diễn đạt sinh động, gợi hình, gợi cảm nhằm nhấn mạnh tác hại của bệnh vô cảm. Nó làm cho con người sống không có tình yêu thương, chỉ còn là sự cô độc, buồn tẻ.</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0.5</w:t>
            </w:r>
          </w:p>
          <w:p w:rsidR="00B14721" w:rsidRPr="00B14721" w:rsidRDefault="00B14721" w:rsidP="00B14721">
            <w:pPr>
              <w:tabs>
                <w:tab w:val="center" w:pos="1843"/>
                <w:tab w:val="center" w:pos="6663"/>
              </w:tabs>
              <w:spacing w:line="20" w:lineRule="atLeast"/>
              <w:ind w:right="4"/>
              <w:jc w:val="center"/>
              <w:rPr>
                <w:szCs w:val="26"/>
              </w:rPr>
            </w:pPr>
          </w:p>
          <w:p w:rsidR="00B14721" w:rsidRPr="00B14721" w:rsidRDefault="00B14721" w:rsidP="00B14721">
            <w:pPr>
              <w:tabs>
                <w:tab w:val="center" w:pos="1843"/>
                <w:tab w:val="center" w:pos="6663"/>
              </w:tabs>
              <w:spacing w:line="20" w:lineRule="atLeast"/>
              <w:ind w:right="4"/>
              <w:jc w:val="center"/>
              <w:rPr>
                <w:szCs w:val="26"/>
              </w:rPr>
            </w:pPr>
            <w:r w:rsidRPr="00B14721">
              <w:rPr>
                <w:szCs w:val="26"/>
              </w:rPr>
              <w:t>0.5</w:t>
            </w:r>
          </w:p>
        </w:tc>
      </w:tr>
      <w:tr w:rsidR="00B14721" w:rsidRPr="009362A8"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r>
              <w:rPr>
                <w:b/>
                <w:szCs w:val="26"/>
              </w:rPr>
              <w:t>4</w:t>
            </w:r>
          </w:p>
        </w:tc>
        <w:tc>
          <w:tcPr>
            <w:tcW w:w="8789" w:type="dxa"/>
            <w:shd w:val="clear" w:color="auto" w:fill="auto"/>
          </w:tcPr>
          <w:p w:rsidR="00B14721" w:rsidRPr="00B14721" w:rsidRDefault="00B14721" w:rsidP="008B34D5">
            <w:pPr>
              <w:tabs>
                <w:tab w:val="center" w:pos="1843"/>
                <w:tab w:val="center" w:pos="6663"/>
              </w:tabs>
              <w:spacing w:line="20" w:lineRule="atLeast"/>
              <w:ind w:right="4"/>
              <w:rPr>
                <w:iCs/>
                <w:color w:val="000000"/>
                <w:szCs w:val="26"/>
              </w:rPr>
            </w:pPr>
            <w:r w:rsidRPr="00B14721">
              <w:rPr>
                <w:szCs w:val="26"/>
              </w:rPr>
              <w:t>Bài học: +Không sống vô cảm,</w:t>
            </w:r>
            <w:r w:rsidRPr="00B14721">
              <w:rPr>
                <w:i/>
                <w:iCs/>
                <w:color w:val="000000"/>
                <w:szCs w:val="26"/>
              </w:rPr>
              <w:t xml:space="preserve"> </w:t>
            </w:r>
            <w:r w:rsidRPr="00B14721">
              <w:rPr>
                <w:iCs/>
                <w:color w:val="000000"/>
                <w:szCs w:val="26"/>
              </w:rPr>
              <w:t>thời ơ, lãnh đạm trước những gì xảy ra xung quanh mình.</w:t>
            </w:r>
          </w:p>
          <w:p w:rsidR="00B14721" w:rsidRPr="00B14721" w:rsidRDefault="00B14721" w:rsidP="008B34D5">
            <w:pPr>
              <w:tabs>
                <w:tab w:val="center" w:pos="1843"/>
                <w:tab w:val="center" w:pos="6663"/>
              </w:tabs>
              <w:spacing w:line="20" w:lineRule="atLeast"/>
              <w:ind w:right="4"/>
              <w:rPr>
                <w:szCs w:val="26"/>
              </w:rPr>
            </w:pPr>
            <w:r w:rsidRPr="00B14721">
              <w:rPr>
                <w:iCs/>
                <w:color w:val="000000"/>
                <w:szCs w:val="26"/>
              </w:rPr>
              <w:t>+ Sống nhân ái, yêu thương, có cảm xúc; có ước mơ, khát vọng</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0.5</w:t>
            </w:r>
          </w:p>
          <w:p w:rsidR="00B14721" w:rsidRPr="00B14721" w:rsidRDefault="00B14721" w:rsidP="00B14721">
            <w:pPr>
              <w:tabs>
                <w:tab w:val="center" w:pos="1843"/>
                <w:tab w:val="center" w:pos="6663"/>
              </w:tabs>
              <w:spacing w:line="20" w:lineRule="atLeast"/>
              <w:ind w:right="4"/>
              <w:jc w:val="center"/>
              <w:rPr>
                <w:szCs w:val="26"/>
              </w:rPr>
            </w:pPr>
          </w:p>
          <w:p w:rsidR="00B14721" w:rsidRPr="00B14721" w:rsidRDefault="00B14721" w:rsidP="00B14721">
            <w:pPr>
              <w:tabs>
                <w:tab w:val="center" w:pos="1843"/>
                <w:tab w:val="center" w:pos="6663"/>
              </w:tabs>
              <w:spacing w:line="20" w:lineRule="atLeast"/>
              <w:ind w:right="4"/>
              <w:jc w:val="center"/>
              <w:rPr>
                <w:szCs w:val="26"/>
              </w:rPr>
            </w:pPr>
            <w:r w:rsidRPr="00B14721">
              <w:rPr>
                <w:szCs w:val="26"/>
              </w:rPr>
              <w:t>0.5</w:t>
            </w:r>
          </w:p>
        </w:tc>
      </w:tr>
      <w:tr w:rsidR="00B14721" w:rsidRPr="009362A8" w:rsidTr="00E02A57">
        <w:tc>
          <w:tcPr>
            <w:tcW w:w="675" w:type="dxa"/>
          </w:tcPr>
          <w:p w:rsidR="00B14721" w:rsidRPr="00E02A57" w:rsidRDefault="00E02A57" w:rsidP="008B34D5">
            <w:pPr>
              <w:tabs>
                <w:tab w:val="center" w:pos="1843"/>
                <w:tab w:val="center" w:pos="6663"/>
              </w:tabs>
              <w:spacing w:line="20" w:lineRule="atLeast"/>
              <w:ind w:right="4"/>
              <w:jc w:val="center"/>
              <w:rPr>
                <w:b/>
                <w:i/>
                <w:szCs w:val="26"/>
                <w:u w:val="single"/>
              </w:rPr>
            </w:pPr>
            <w:r w:rsidRPr="00E02A57">
              <w:rPr>
                <w:b/>
                <w:i/>
                <w:szCs w:val="26"/>
                <w:u w:val="single"/>
              </w:rPr>
              <w:t>II</w:t>
            </w:r>
          </w:p>
        </w:tc>
        <w:tc>
          <w:tcPr>
            <w:tcW w:w="8789" w:type="dxa"/>
            <w:shd w:val="clear" w:color="auto" w:fill="auto"/>
          </w:tcPr>
          <w:p w:rsidR="00B14721" w:rsidRPr="00E02A57" w:rsidRDefault="00B14721" w:rsidP="008B34D5">
            <w:pPr>
              <w:tabs>
                <w:tab w:val="center" w:pos="1843"/>
                <w:tab w:val="center" w:pos="6663"/>
              </w:tabs>
              <w:spacing w:line="20" w:lineRule="atLeast"/>
              <w:ind w:right="4"/>
              <w:rPr>
                <w:b/>
                <w:i/>
                <w:szCs w:val="26"/>
                <w:u w:val="single"/>
              </w:rPr>
            </w:pPr>
            <w:r w:rsidRPr="00E02A57">
              <w:rPr>
                <w:b/>
                <w:i/>
                <w:szCs w:val="26"/>
                <w:u w:val="single"/>
              </w:rPr>
              <w:t>LÀM VĂN</w:t>
            </w:r>
          </w:p>
        </w:tc>
        <w:tc>
          <w:tcPr>
            <w:tcW w:w="850" w:type="dxa"/>
            <w:shd w:val="clear" w:color="auto" w:fill="auto"/>
          </w:tcPr>
          <w:p w:rsidR="00B14721" w:rsidRPr="00E02A57" w:rsidRDefault="00B14721" w:rsidP="00B14721">
            <w:pPr>
              <w:tabs>
                <w:tab w:val="center" w:pos="1843"/>
                <w:tab w:val="center" w:pos="6663"/>
              </w:tabs>
              <w:spacing w:line="20" w:lineRule="atLeast"/>
              <w:ind w:right="4"/>
              <w:jc w:val="center"/>
              <w:rPr>
                <w:b/>
                <w:i/>
                <w:szCs w:val="26"/>
                <w:u w:val="single"/>
              </w:rPr>
            </w:pPr>
            <w:r w:rsidRPr="00E02A57">
              <w:rPr>
                <w:b/>
                <w:i/>
                <w:szCs w:val="26"/>
                <w:u w:val="single"/>
              </w:rPr>
              <w:t>7.0</w:t>
            </w:r>
          </w:p>
        </w:tc>
      </w:tr>
      <w:tr w:rsidR="00B14721" w:rsidRPr="009362A8"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r>
              <w:rPr>
                <w:b/>
                <w:szCs w:val="26"/>
              </w:rPr>
              <w:t>1</w:t>
            </w:r>
          </w:p>
        </w:tc>
        <w:tc>
          <w:tcPr>
            <w:tcW w:w="8789" w:type="dxa"/>
            <w:shd w:val="clear" w:color="auto" w:fill="auto"/>
          </w:tcPr>
          <w:p w:rsidR="00B14721" w:rsidRPr="00B14721" w:rsidRDefault="00B14721" w:rsidP="00B14721">
            <w:pPr>
              <w:spacing w:after="150"/>
              <w:rPr>
                <w:szCs w:val="26"/>
              </w:rPr>
            </w:pPr>
            <w:r w:rsidRPr="00B14721">
              <w:rPr>
                <w:szCs w:val="26"/>
              </w:rPr>
              <w:t>Viết một đoạn văn trình bày suy nghĩ về : căn bệnh vô cảm.</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2.0</w:t>
            </w:r>
          </w:p>
        </w:tc>
      </w:tr>
      <w:tr w:rsidR="00B14721" w:rsidRPr="009362A8"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p>
        </w:tc>
        <w:tc>
          <w:tcPr>
            <w:tcW w:w="8789" w:type="dxa"/>
            <w:shd w:val="clear" w:color="auto" w:fill="auto"/>
          </w:tcPr>
          <w:p w:rsidR="00B14721" w:rsidRPr="00B14721" w:rsidRDefault="00B14721" w:rsidP="008B34D5">
            <w:pPr>
              <w:tabs>
                <w:tab w:val="center" w:pos="1843"/>
                <w:tab w:val="center" w:pos="6663"/>
              </w:tabs>
              <w:spacing w:line="20" w:lineRule="atLeast"/>
              <w:ind w:right="4"/>
              <w:rPr>
                <w:szCs w:val="26"/>
              </w:rPr>
            </w:pPr>
            <w:r w:rsidRPr="00B14721">
              <w:rPr>
                <w:szCs w:val="26"/>
              </w:rPr>
              <w:t>a.Đảm bảo yêu cầu về hình thức đoạn văn</w:t>
            </w:r>
          </w:p>
          <w:p w:rsidR="00B14721" w:rsidRPr="00B14721" w:rsidRDefault="00B14721" w:rsidP="008B34D5">
            <w:pPr>
              <w:tabs>
                <w:tab w:val="center" w:pos="1843"/>
                <w:tab w:val="center" w:pos="6663"/>
              </w:tabs>
              <w:spacing w:line="20" w:lineRule="atLeast"/>
              <w:ind w:right="4"/>
              <w:rPr>
                <w:szCs w:val="26"/>
              </w:rPr>
            </w:pPr>
            <w:r w:rsidRPr="00B14721">
              <w:rPr>
                <w:szCs w:val="26"/>
              </w:rPr>
              <w:t>Bài có đủ ba phần: phần mở đoạn nêu được vấn đề, phát triển đoạn triển khai được vấn đề, kết đoạn kết luận được vấn đề.</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0.25</w:t>
            </w:r>
          </w:p>
        </w:tc>
      </w:tr>
      <w:tr w:rsidR="00B14721" w:rsidRPr="009362A8"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p>
        </w:tc>
        <w:tc>
          <w:tcPr>
            <w:tcW w:w="8789" w:type="dxa"/>
            <w:shd w:val="clear" w:color="auto" w:fill="auto"/>
          </w:tcPr>
          <w:p w:rsidR="00B14721" w:rsidRPr="00B14721" w:rsidRDefault="00B14721" w:rsidP="008B34D5">
            <w:pPr>
              <w:tabs>
                <w:tab w:val="center" w:pos="1843"/>
                <w:tab w:val="center" w:pos="6663"/>
              </w:tabs>
              <w:spacing w:line="20" w:lineRule="atLeast"/>
              <w:ind w:right="4"/>
              <w:rPr>
                <w:szCs w:val="26"/>
              </w:rPr>
            </w:pPr>
            <w:r w:rsidRPr="00B14721">
              <w:rPr>
                <w:szCs w:val="26"/>
              </w:rPr>
              <w:t>b.Xác định đúng vấn đề cần nghị luận</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0.25</w:t>
            </w:r>
          </w:p>
        </w:tc>
      </w:tr>
      <w:tr w:rsidR="00B14721" w:rsidRPr="008902CF"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p>
        </w:tc>
        <w:tc>
          <w:tcPr>
            <w:tcW w:w="8789" w:type="dxa"/>
            <w:shd w:val="clear" w:color="auto" w:fill="auto"/>
          </w:tcPr>
          <w:p w:rsidR="00B14721" w:rsidRPr="00B14721" w:rsidRDefault="00B14721" w:rsidP="008B34D5">
            <w:pPr>
              <w:tabs>
                <w:tab w:val="center" w:pos="1843"/>
                <w:tab w:val="center" w:pos="6663"/>
              </w:tabs>
              <w:spacing w:line="20" w:lineRule="atLeast"/>
              <w:ind w:right="4"/>
              <w:rPr>
                <w:szCs w:val="26"/>
              </w:rPr>
            </w:pPr>
            <w:r w:rsidRPr="00B14721">
              <w:rPr>
                <w:szCs w:val="26"/>
              </w:rPr>
              <w:t>c.Triển khai vấn đề nghị luận</w:t>
            </w:r>
          </w:p>
          <w:p w:rsidR="00B14721" w:rsidRPr="00B14721" w:rsidRDefault="00B14721" w:rsidP="008B34D5">
            <w:pPr>
              <w:tabs>
                <w:tab w:val="center" w:pos="1843"/>
                <w:tab w:val="center" w:pos="6663"/>
              </w:tabs>
              <w:spacing w:line="20" w:lineRule="atLeast"/>
              <w:ind w:right="4"/>
              <w:rPr>
                <w:szCs w:val="26"/>
              </w:rPr>
            </w:pPr>
            <w:r w:rsidRPr="00B14721">
              <w:rPr>
                <w:szCs w:val="26"/>
              </w:rPr>
              <w:t xml:space="preserve">* Giải thích: </w:t>
            </w:r>
            <w:r w:rsidRPr="00B14721">
              <w:rPr>
                <w:i/>
                <w:iCs/>
                <w:color w:val="000000"/>
                <w:szCs w:val="26"/>
              </w:rPr>
              <w:t>“ Bệnh vô cảm” là tình trạng chai sạn của tâm hồn, là thái độ sống thời ơ, lãnh đạm trước những gì xảy ra xung quanh mình</w:t>
            </w:r>
          </w:p>
          <w:p w:rsidR="00B14721" w:rsidRPr="00B14721" w:rsidRDefault="00B14721" w:rsidP="008B34D5">
            <w:pPr>
              <w:tabs>
                <w:tab w:val="center" w:pos="1843"/>
                <w:tab w:val="center" w:pos="6663"/>
              </w:tabs>
              <w:spacing w:line="20" w:lineRule="atLeast"/>
              <w:ind w:right="4"/>
              <w:rPr>
                <w:szCs w:val="26"/>
              </w:rPr>
            </w:pPr>
            <w:r w:rsidRPr="00B14721">
              <w:rPr>
                <w:szCs w:val="26"/>
              </w:rPr>
              <w:t>* Phân tích, bàn luận</w:t>
            </w:r>
          </w:p>
          <w:p w:rsidR="00B14721" w:rsidRPr="00B14721" w:rsidRDefault="00B14721" w:rsidP="008B34D5">
            <w:pPr>
              <w:tabs>
                <w:tab w:val="center" w:pos="1843"/>
                <w:tab w:val="center" w:pos="6663"/>
              </w:tabs>
              <w:spacing w:line="20" w:lineRule="atLeast"/>
              <w:ind w:right="4"/>
              <w:rPr>
                <w:szCs w:val="26"/>
              </w:rPr>
            </w:pPr>
            <w:r w:rsidRPr="00B14721">
              <w:rPr>
                <w:szCs w:val="26"/>
              </w:rPr>
              <w:t xml:space="preserve">- </w:t>
            </w:r>
            <w:r w:rsidRPr="00B14721">
              <w:rPr>
                <w:szCs w:val="26"/>
                <w:shd w:val="clear" w:color="auto" w:fill="FFFFFF"/>
              </w:rPr>
              <w:t>Căn bệnh vô cảm là căn bệnh của những người sẵn sàng quay lưng lại với những nỗi đau khổ, bất hạnh của đồng loại, sẵn sàng làm ngơ trước cái xấu, cái ác; sống ích kỷ, không có tình thương.</w:t>
            </w:r>
          </w:p>
          <w:p w:rsidR="00B14721" w:rsidRPr="00B14721" w:rsidRDefault="00B14721" w:rsidP="008B34D5">
            <w:pPr>
              <w:tabs>
                <w:tab w:val="center" w:pos="1843"/>
                <w:tab w:val="center" w:pos="6663"/>
              </w:tabs>
              <w:spacing w:line="20" w:lineRule="atLeast"/>
              <w:ind w:right="4"/>
              <w:rPr>
                <w:szCs w:val="26"/>
              </w:rPr>
            </w:pPr>
            <w:r w:rsidRPr="00B14721">
              <w:rPr>
                <w:szCs w:val="26"/>
              </w:rPr>
              <w:t xml:space="preserve">- </w:t>
            </w:r>
            <w:r w:rsidRPr="00B14721">
              <w:rPr>
                <w:szCs w:val="26"/>
                <w:shd w:val="clear" w:color="auto" w:fill="FFFFFF"/>
              </w:rPr>
              <w:t>Xã hội cần lên án mạnh mẽ bệnh vô cảm, coi đó như là một cuộc chiến đấu để loại bỏ cái xấu.</w:t>
            </w:r>
          </w:p>
          <w:p w:rsidR="00B14721" w:rsidRPr="00B14721" w:rsidRDefault="00B14721" w:rsidP="008B34D5">
            <w:pPr>
              <w:tabs>
                <w:tab w:val="center" w:pos="1843"/>
                <w:tab w:val="center" w:pos="6663"/>
              </w:tabs>
              <w:spacing w:line="20" w:lineRule="atLeast"/>
              <w:ind w:right="4"/>
              <w:rPr>
                <w:szCs w:val="26"/>
              </w:rPr>
            </w:pPr>
            <w:r w:rsidRPr="00B14721">
              <w:rPr>
                <w:szCs w:val="26"/>
              </w:rPr>
              <w:t>* Bài học</w:t>
            </w:r>
          </w:p>
          <w:p w:rsidR="00B14721" w:rsidRPr="00B14721" w:rsidRDefault="00B14721" w:rsidP="008B34D5">
            <w:pPr>
              <w:tabs>
                <w:tab w:val="center" w:pos="1843"/>
                <w:tab w:val="center" w:pos="6663"/>
              </w:tabs>
              <w:spacing w:line="20" w:lineRule="atLeast"/>
              <w:ind w:right="4"/>
              <w:rPr>
                <w:szCs w:val="26"/>
                <w:shd w:val="clear" w:color="auto" w:fill="FFFFFF"/>
              </w:rPr>
            </w:pPr>
            <w:r w:rsidRPr="00B14721">
              <w:rPr>
                <w:szCs w:val="26"/>
                <w:shd w:val="clear" w:color="auto" w:fill="FFFFFF"/>
              </w:rPr>
              <w:t>Học tập lối sống lành mạnh, biết yêu thương sẻ chia đồng cảm với những người xung quanh. Tham gia các hoạt động của trường, lớp, xã hội có tính nhân văn .</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1.0</w:t>
            </w:r>
          </w:p>
          <w:p w:rsidR="00B14721" w:rsidRPr="00B14721" w:rsidRDefault="00B14721" w:rsidP="00B14721">
            <w:pPr>
              <w:jc w:val="center"/>
              <w:rPr>
                <w:szCs w:val="26"/>
              </w:rPr>
            </w:pPr>
          </w:p>
        </w:tc>
      </w:tr>
      <w:tr w:rsidR="00B14721" w:rsidRPr="009362A8"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p>
        </w:tc>
        <w:tc>
          <w:tcPr>
            <w:tcW w:w="8789" w:type="dxa"/>
            <w:shd w:val="clear" w:color="auto" w:fill="auto"/>
          </w:tcPr>
          <w:p w:rsidR="00B14721" w:rsidRPr="00B14721" w:rsidRDefault="00B14721" w:rsidP="008B34D5">
            <w:pPr>
              <w:tabs>
                <w:tab w:val="center" w:pos="1843"/>
                <w:tab w:val="center" w:pos="6663"/>
              </w:tabs>
              <w:spacing w:line="20" w:lineRule="atLeast"/>
              <w:ind w:right="4"/>
              <w:rPr>
                <w:szCs w:val="26"/>
              </w:rPr>
            </w:pPr>
            <w:r w:rsidRPr="00B14721">
              <w:rPr>
                <w:szCs w:val="26"/>
              </w:rPr>
              <w:t>d.Chính tả, dùng từ, đặt câu</w:t>
            </w:r>
          </w:p>
          <w:p w:rsidR="00B14721" w:rsidRPr="00B14721" w:rsidRDefault="00B14721" w:rsidP="008B34D5">
            <w:pPr>
              <w:tabs>
                <w:tab w:val="center" w:pos="1843"/>
                <w:tab w:val="center" w:pos="6663"/>
              </w:tabs>
              <w:spacing w:line="20" w:lineRule="atLeast"/>
              <w:ind w:right="4"/>
              <w:rPr>
                <w:szCs w:val="26"/>
              </w:rPr>
            </w:pPr>
            <w:r w:rsidRPr="00B14721">
              <w:rPr>
                <w:szCs w:val="26"/>
              </w:rPr>
              <w:t>Đảm bảo đúng qui tắc</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0.25</w:t>
            </w:r>
          </w:p>
        </w:tc>
      </w:tr>
      <w:tr w:rsidR="00B14721" w:rsidRPr="009362A8" w:rsidTr="00E02A57">
        <w:tc>
          <w:tcPr>
            <w:tcW w:w="675" w:type="dxa"/>
          </w:tcPr>
          <w:p w:rsidR="00B14721" w:rsidRPr="009362A8" w:rsidRDefault="00B14721" w:rsidP="008B34D5">
            <w:pPr>
              <w:tabs>
                <w:tab w:val="center" w:pos="1843"/>
                <w:tab w:val="center" w:pos="6663"/>
              </w:tabs>
              <w:spacing w:line="20" w:lineRule="atLeast"/>
              <w:ind w:right="4"/>
              <w:jc w:val="center"/>
              <w:rPr>
                <w:b/>
                <w:szCs w:val="26"/>
              </w:rPr>
            </w:pPr>
          </w:p>
        </w:tc>
        <w:tc>
          <w:tcPr>
            <w:tcW w:w="8789" w:type="dxa"/>
            <w:shd w:val="clear" w:color="auto" w:fill="auto"/>
          </w:tcPr>
          <w:p w:rsidR="00B14721" w:rsidRPr="00B14721" w:rsidRDefault="00B14721" w:rsidP="008B34D5">
            <w:pPr>
              <w:tabs>
                <w:tab w:val="center" w:pos="1843"/>
                <w:tab w:val="center" w:pos="6663"/>
              </w:tabs>
              <w:spacing w:line="20" w:lineRule="atLeast"/>
              <w:ind w:right="4"/>
              <w:rPr>
                <w:szCs w:val="26"/>
              </w:rPr>
            </w:pPr>
            <w:r w:rsidRPr="00B14721">
              <w:rPr>
                <w:szCs w:val="26"/>
              </w:rPr>
              <w:t>e.Sáng tạo</w:t>
            </w:r>
          </w:p>
          <w:p w:rsidR="00B14721" w:rsidRPr="00B14721" w:rsidRDefault="00B14721" w:rsidP="008B34D5">
            <w:pPr>
              <w:tabs>
                <w:tab w:val="center" w:pos="1843"/>
                <w:tab w:val="center" w:pos="6663"/>
              </w:tabs>
              <w:spacing w:line="20" w:lineRule="atLeast"/>
              <w:ind w:right="4"/>
              <w:rPr>
                <w:szCs w:val="26"/>
              </w:rPr>
            </w:pPr>
            <w:r w:rsidRPr="00B14721">
              <w:rPr>
                <w:szCs w:val="26"/>
              </w:rPr>
              <w:t>Bài có cách diễn đạt sáng tạo, hay, cảm xúc; liên hệ thực tế thuyết phục.</w:t>
            </w:r>
          </w:p>
        </w:tc>
        <w:tc>
          <w:tcPr>
            <w:tcW w:w="850" w:type="dxa"/>
            <w:shd w:val="clear" w:color="auto" w:fill="auto"/>
          </w:tcPr>
          <w:p w:rsidR="00B14721" w:rsidRPr="00B14721" w:rsidRDefault="00B14721" w:rsidP="00B14721">
            <w:pPr>
              <w:tabs>
                <w:tab w:val="center" w:pos="1843"/>
                <w:tab w:val="center" w:pos="6663"/>
              </w:tabs>
              <w:spacing w:line="20" w:lineRule="atLeast"/>
              <w:ind w:right="4"/>
              <w:jc w:val="center"/>
              <w:rPr>
                <w:szCs w:val="26"/>
              </w:rPr>
            </w:pPr>
            <w:r w:rsidRPr="00B14721">
              <w:rPr>
                <w:szCs w:val="26"/>
              </w:rPr>
              <w:t>0.25</w:t>
            </w:r>
          </w:p>
        </w:tc>
      </w:tr>
      <w:tr w:rsidR="00465DD1"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465DD1" w:rsidRPr="0003680D" w:rsidRDefault="00465DD1" w:rsidP="00465DD1">
            <w:pPr>
              <w:rPr>
                <w:b/>
                <w:szCs w:val="26"/>
              </w:rPr>
            </w:pPr>
            <w:r w:rsidRPr="0003680D">
              <w:rPr>
                <w:b/>
                <w:szCs w:val="26"/>
              </w:rPr>
              <w:t xml:space="preserve">2 </w:t>
            </w:r>
          </w:p>
          <w:p w:rsidR="00465DD1" w:rsidRPr="0003680D" w:rsidRDefault="00465DD1" w:rsidP="00CF4002">
            <w:pPr>
              <w:rPr>
                <w:b/>
                <w:szCs w:val="26"/>
              </w:rPr>
            </w:pPr>
          </w:p>
        </w:tc>
        <w:tc>
          <w:tcPr>
            <w:tcW w:w="8789" w:type="dxa"/>
            <w:shd w:val="clear" w:color="auto" w:fill="auto"/>
          </w:tcPr>
          <w:p w:rsidR="00465DD1" w:rsidRPr="00B14721" w:rsidRDefault="00465DD1" w:rsidP="00B14721">
            <w:pPr>
              <w:autoSpaceDE w:val="0"/>
              <w:autoSpaceDN w:val="0"/>
              <w:adjustRightInd w:val="0"/>
              <w:rPr>
                <w:szCs w:val="26"/>
                <w:lang w:val="en-US"/>
              </w:rPr>
            </w:pPr>
            <w:r w:rsidRPr="00B14721">
              <w:rPr>
                <w:bCs/>
                <w:i/>
                <w:iCs/>
                <w:szCs w:val="26"/>
                <w:lang w:val="vi-VN"/>
              </w:rPr>
              <w:t xml:space="preserve">* </w:t>
            </w:r>
            <w:r w:rsidRPr="00B14721">
              <w:rPr>
                <w:bCs/>
                <w:i/>
                <w:iCs/>
                <w:szCs w:val="26"/>
                <w:lang w:val="en-US"/>
              </w:rPr>
              <w:t>Yêu cầu chung</w:t>
            </w:r>
            <w:r w:rsidRPr="00B14721">
              <w:rPr>
                <w:bCs/>
                <w:i/>
                <w:iCs/>
                <w:szCs w:val="26"/>
                <w:lang w:val="vi-VN"/>
              </w:rPr>
              <w:t xml:space="preserve">: </w:t>
            </w:r>
            <w:r w:rsidRPr="00B14721">
              <w:rPr>
                <w:szCs w:val="26"/>
                <w:lang w:val="en-US"/>
              </w:rPr>
              <w:t>Học</w:t>
            </w:r>
            <w:r w:rsidRPr="00B14721">
              <w:rPr>
                <w:szCs w:val="26"/>
                <w:lang w:val="vi-VN"/>
              </w:rPr>
              <w:t xml:space="preserve"> sinh biết kết hợp kiến thức và kĩ năng về dạng bài nghị luận văn học để tạo lập văn bản. Bài viết phải có bố cục đầy đủ, rõ ràng; văn viết có cảm xúc; thể hiện khả năng cảm thụ văn học tốt; diễn đạt trôi chảy, bảo đảm tính liên kết; không mắc lỗi chính tả, từ ngữ, ngữ pháp.</w:t>
            </w:r>
          </w:p>
        </w:tc>
        <w:tc>
          <w:tcPr>
            <w:tcW w:w="850" w:type="dxa"/>
            <w:shd w:val="clear" w:color="auto" w:fill="auto"/>
          </w:tcPr>
          <w:p w:rsidR="00465DD1" w:rsidRPr="00B14721" w:rsidRDefault="00465DD1" w:rsidP="00B14721">
            <w:pPr>
              <w:jc w:val="center"/>
              <w:rPr>
                <w:szCs w:val="26"/>
              </w:rPr>
            </w:pPr>
            <w:r w:rsidRPr="00B14721">
              <w:rPr>
                <w:szCs w:val="26"/>
              </w:rPr>
              <w:t>5 ,0</w:t>
            </w:r>
          </w:p>
        </w:tc>
      </w:tr>
      <w:tr w:rsidR="00465DD1"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465DD1" w:rsidRPr="0003680D" w:rsidRDefault="00465DD1" w:rsidP="00CF4002">
            <w:pPr>
              <w:rPr>
                <w:b/>
                <w:szCs w:val="26"/>
              </w:rPr>
            </w:pPr>
          </w:p>
        </w:tc>
        <w:tc>
          <w:tcPr>
            <w:tcW w:w="8789" w:type="dxa"/>
            <w:shd w:val="clear" w:color="auto" w:fill="auto"/>
          </w:tcPr>
          <w:p w:rsidR="00465DD1" w:rsidRPr="00B14721" w:rsidRDefault="00465DD1" w:rsidP="00CF4002">
            <w:pPr>
              <w:rPr>
                <w:szCs w:val="26"/>
              </w:rPr>
            </w:pPr>
            <w:r w:rsidRPr="00B14721">
              <w:rPr>
                <w:szCs w:val="26"/>
              </w:rPr>
              <w:t>*</w:t>
            </w:r>
            <w:r w:rsidRPr="00B14721">
              <w:rPr>
                <w:bCs/>
                <w:i/>
                <w:iCs/>
                <w:szCs w:val="26"/>
                <w:lang w:val="en-US"/>
              </w:rPr>
              <w:t>Yêu cầu cụ thể:</w:t>
            </w:r>
          </w:p>
        </w:tc>
        <w:tc>
          <w:tcPr>
            <w:tcW w:w="850" w:type="dxa"/>
            <w:shd w:val="clear" w:color="auto" w:fill="auto"/>
          </w:tcPr>
          <w:p w:rsidR="00465DD1" w:rsidRPr="00B14721" w:rsidRDefault="00465DD1" w:rsidP="00B14721">
            <w:pPr>
              <w:jc w:val="center"/>
              <w:rPr>
                <w:szCs w:val="26"/>
              </w:rPr>
            </w:pP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tcPr>
          <w:p w:rsidR="00F24A54" w:rsidRPr="0003680D" w:rsidRDefault="00F24A54" w:rsidP="00CF4002">
            <w:pPr>
              <w:rPr>
                <w:b/>
                <w:szCs w:val="26"/>
              </w:rPr>
            </w:pPr>
            <w:r w:rsidRPr="0003680D">
              <w:rPr>
                <w:b/>
                <w:szCs w:val="26"/>
              </w:rPr>
              <w:t>a</w:t>
            </w:r>
          </w:p>
        </w:tc>
        <w:tc>
          <w:tcPr>
            <w:tcW w:w="8789" w:type="dxa"/>
            <w:shd w:val="clear" w:color="auto" w:fill="auto"/>
          </w:tcPr>
          <w:p w:rsidR="00F24A54" w:rsidRPr="00B14721" w:rsidRDefault="00F24A54" w:rsidP="00CF4002">
            <w:pPr>
              <w:rPr>
                <w:szCs w:val="26"/>
              </w:rPr>
            </w:pPr>
            <w:r w:rsidRPr="00B14721">
              <w:rPr>
                <w:szCs w:val="26"/>
              </w:rPr>
              <w:t>Đảm bảo cấu trúc văn nghị luận</w:t>
            </w:r>
          </w:p>
        </w:tc>
        <w:tc>
          <w:tcPr>
            <w:tcW w:w="850" w:type="dxa"/>
            <w:shd w:val="clear" w:color="auto" w:fill="auto"/>
          </w:tcPr>
          <w:p w:rsidR="00F24A54" w:rsidRPr="00B14721" w:rsidRDefault="00F24A54" w:rsidP="00B14721">
            <w:pPr>
              <w:jc w:val="center"/>
              <w:rPr>
                <w:szCs w:val="26"/>
              </w:rPr>
            </w:pPr>
            <w:r w:rsidRPr="00B14721">
              <w:rPr>
                <w:szCs w:val="26"/>
              </w:rPr>
              <w:t>0,5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autoSpaceDE w:val="0"/>
              <w:autoSpaceDN w:val="0"/>
              <w:adjustRightInd w:val="0"/>
              <w:rPr>
                <w:szCs w:val="26"/>
                <w:lang w:val="vi-VN"/>
              </w:rPr>
            </w:pPr>
          </w:p>
        </w:tc>
        <w:tc>
          <w:tcPr>
            <w:tcW w:w="8789" w:type="dxa"/>
            <w:shd w:val="clear" w:color="auto" w:fill="auto"/>
          </w:tcPr>
          <w:p w:rsidR="00F24A54" w:rsidRPr="00B14721" w:rsidRDefault="00F24A54" w:rsidP="00CF4002">
            <w:pPr>
              <w:autoSpaceDE w:val="0"/>
              <w:autoSpaceDN w:val="0"/>
              <w:adjustRightInd w:val="0"/>
              <w:rPr>
                <w:szCs w:val="26"/>
                <w:lang w:val="en-US"/>
              </w:rPr>
            </w:pPr>
            <w:r w:rsidRPr="00B14721">
              <w:rPr>
                <w:szCs w:val="26"/>
                <w:lang w:val="vi-VN"/>
              </w:rPr>
              <w:t>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w:t>
            </w:r>
          </w:p>
        </w:tc>
        <w:tc>
          <w:tcPr>
            <w:tcW w:w="850" w:type="dxa"/>
            <w:shd w:val="clear" w:color="auto" w:fill="auto"/>
          </w:tcPr>
          <w:p w:rsidR="00F24A54" w:rsidRPr="00B14721" w:rsidRDefault="00F24A54" w:rsidP="00B14721">
            <w:pPr>
              <w:jc w:val="center"/>
              <w:rPr>
                <w:szCs w:val="26"/>
              </w:rPr>
            </w:pPr>
            <w:r w:rsidRPr="00B14721">
              <w:rPr>
                <w:szCs w:val="26"/>
              </w:rPr>
              <w:t>0,5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autoSpaceDE w:val="0"/>
              <w:autoSpaceDN w:val="0"/>
              <w:adjustRightInd w:val="0"/>
              <w:rPr>
                <w:szCs w:val="26"/>
                <w:lang w:val="vi-VN"/>
              </w:rPr>
            </w:pPr>
          </w:p>
        </w:tc>
        <w:tc>
          <w:tcPr>
            <w:tcW w:w="8789" w:type="dxa"/>
            <w:shd w:val="clear" w:color="auto" w:fill="auto"/>
          </w:tcPr>
          <w:p w:rsidR="00F24A54" w:rsidRPr="00B14721" w:rsidRDefault="00F24A54" w:rsidP="00CF4002">
            <w:pPr>
              <w:autoSpaceDE w:val="0"/>
              <w:autoSpaceDN w:val="0"/>
              <w:adjustRightInd w:val="0"/>
              <w:rPr>
                <w:szCs w:val="26"/>
                <w:lang w:val="en-US"/>
              </w:rPr>
            </w:pPr>
            <w:r w:rsidRPr="00B14721">
              <w:rPr>
                <w:szCs w:val="26"/>
                <w:lang w:val="vi-VN"/>
              </w:rPr>
              <w:t>Trình bày đầy đủ ba phần Mở bài, Thân bài, Kết luận, nhưng các phần chưa thể hiện được đầy đủ yêu cầu trên; phần Thân bài chỉ có 1 đoạn văn.</w:t>
            </w:r>
          </w:p>
        </w:tc>
        <w:tc>
          <w:tcPr>
            <w:tcW w:w="850" w:type="dxa"/>
            <w:shd w:val="clear" w:color="auto" w:fill="auto"/>
          </w:tcPr>
          <w:p w:rsidR="00F24A54" w:rsidRPr="00B14721" w:rsidRDefault="00F24A54" w:rsidP="00B14721">
            <w:pPr>
              <w:jc w:val="center"/>
              <w:rPr>
                <w:szCs w:val="26"/>
              </w:rPr>
            </w:pPr>
            <w:r w:rsidRPr="00B14721">
              <w:rPr>
                <w:szCs w:val="26"/>
              </w:rPr>
              <w:t>0,25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lang w:val="vi-VN"/>
              </w:rPr>
            </w:pPr>
          </w:p>
        </w:tc>
        <w:tc>
          <w:tcPr>
            <w:tcW w:w="8789" w:type="dxa"/>
            <w:shd w:val="clear" w:color="auto" w:fill="auto"/>
          </w:tcPr>
          <w:p w:rsidR="00F24A54" w:rsidRPr="00B14721" w:rsidRDefault="00F24A54" w:rsidP="00CF4002">
            <w:pPr>
              <w:rPr>
                <w:szCs w:val="26"/>
              </w:rPr>
            </w:pPr>
            <w:r w:rsidRPr="00B14721">
              <w:rPr>
                <w:szCs w:val="26"/>
                <w:lang w:val="vi-VN"/>
              </w:rPr>
              <w:t xml:space="preserve">Thiếu Mở bài hoặc Kết luận, Thân bài chỉ có 1 đoạn văn hoặc cả bài viết chỉ có 1 </w:t>
            </w:r>
            <w:r w:rsidRPr="00B14721">
              <w:rPr>
                <w:szCs w:val="26"/>
                <w:lang w:val="vi-VN"/>
              </w:rPr>
              <w:lastRenderedPageBreak/>
              <w:t>đoạn văn</w:t>
            </w:r>
          </w:p>
        </w:tc>
        <w:tc>
          <w:tcPr>
            <w:tcW w:w="850" w:type="dxa"/>
            <w:shd w:val="clear" w:color="auto" w:fill="auto"/>
          </w:tcPr>
          <w:p w:rsidR="00F24A54" w:rsidRPr="00B14721" w:rsidRDefault="00F24A54" w:rsidP="00B14721">
            <w:pPr>
              <w:jc w:val="center"/>
              <w:rPr>
                <w:szCs w:val="26"/>
              </w:rPr>
            </w:pPr>
            <w:r w:rsidRPr="00B14721">
              <w:rPr>
                <w:szCs w:val="26"/>
              </w:rPr>
              <w:lastRenderedPageBreak/>
              <w:t>0,0</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tcPr>
          <w:p w:rsidR="00F24A54" w:rsidRPr="0003680D" w:rsidRDefault="00F24A54" w:rsidP="00CF4002">
            <w:pPr>
              <w:rPr>
                <w:b/>
                <w:iCs/>
                <w:szCs w:val="26"/>
                <w:lang w:val="en-US"/>
              </w:rPr>
            </w:pPr>
            <w:r w:rsidRPr="0003680D">
              <w:rPr>
                <w:b/>
                <w:iCs/>
                <w:szCs w:val="26"/>
                <w:lang w:val="en-US"/>
              </w:rPr>
              <w:lastRenderedPageBreak/>
              <w:t>b</w:t>
            </w:r>
          </w:p>
        </w:tc>
        <w:tc>
          <w:tcPr>
            <w:tcW w:w="8789" w:type="dxa"/>
            <w:shd w:val="clear" w:color="auto" w:fill="auto"/>
          </w:tcPr>
          <w:p w:rsidR="00F24A54" w:rsidRPr="00B14721" w:rsidRDefault="00F24A54" w:rsidP="00CF4002">
            <w:pPr>
              <w:rPr>
                <w:szCs w:val="26"/>
              </w:rPr>
            </w:pPr>
            <w:r w:rsidRPr="00B14721">
              <w:rPr>
                <w:iCs/>
                <w:szCs w:val="26"/>
                <w:lang w:val="vi-VN"/>
              </w:rPr>
              <w:t xml:space="preserve">Xác </w:t>
            </w:r>
            <w:r w:rsidRPr="00B14721">
              <w:rPr>
                <w:szCs w:val="26"/>
                <w:lang w:val="vi-VN"/>
              </w:rPr>
              <w:t>đị</w:t>
            </w:r>
            <w:r w:rsidRPr="00B14721">
              <w:rPr>
                <w:iCs/>
                <w:szCs w:val="26"/>
                <w:lang w:val="vi-VN"/>
              </w:rPr>
              <w:t xml:space="preserve">nh </w:t>
            </w:r>
            <w:r w:rsidRPr="00B14721">
              <w:rPr>
                <w:szCs w:val="26"/>
                <w:lang w:val="vi-VN"/>
              </w:rPr>
              <w:t>đ</w:t>
            </w:r>
            <w:r w:rsidRPr="00B14721">
              <w:rPr>
                <w:iCs/>
                <w:szCs w:val="26"/>
                <w:lang w:val="vi-VN"/>
              </w:rPr>
              <w:t>úng v</w:t>
            </w:r>
            <w:r w:rsidRPr="00B14721">
              <w:rPr>
                <w:szCs w:val="26"/>
                <w:lang w:val="vi-VN"/>
              </w:rPr>
              <w:t>ấ</w:t>
            </w:r>
            <w:r w:rsidRPr="00B14721">
              <w:rPr>
                <w:iCs/>
                <w:szCs w:val="26"/>
                <w:lang w:val="vi-VN"/>
              </w:rPr>
              <w:t xml:space="preserve">n </w:t>
            </w:r>
            <w:r w:rsidRPr="00B14721">
              <w:rPr>
                <w:szCs w:val="26"/>
                <w:lang w:val="vi-VN"/>
              </w:rPr>
              <w:t xml:space="preserve">đề </w:t>
            </w:r>
            <w:r w:rsidRPr="00B14721">
              <w:rPr>
                <w:iCs/>
                <w:szCs w:val="26"/>
                <w:lang w:val="vi-VN"/>
              </w:rPr>
              <w:t>c</w:t>
            </w:r>
            <w:r w:rsidRPr="00B14721">
              <w:rPr>
                <w:szCs w:val="26"/>
                <w:lang w:val="vi-VN"/>
              </w:rPr>
              <w:t>ầ</w:t>
            </w:r>
            <w:r w:rsidRPr="00B14721">
              <w:rPr>
                <w:iCs/>
                <w:szCs w:val="26"/>
                <w:lang w:val="vi-VN"/>
              </w:rPr>
              <w:t>n ngh</w:t>
            </w:r>
            <w:r w:rsidRPr="00B14721">
              <w:rPr>
                <w:szCs w:val="26"/>
                <w:lang w:val="vi-VN"/>
              </w:rPr>
              <w:t xml:space="preserve">ị </w:t>
            </w:r>
            <w:r w:rsidRPr="00B14721">
              <w:rPr>
                <w:iCs/>
                <w:szCs w:val="26"/>
                <w:lang w:val="vi-VN"/>
              </w:rPr>
              <w:t>lu</w:t>
            </w:r>
            <w:r w:rsidRPr="00B14721">
              <w:rPr>
                <w:szCs w:val="26"/>
                <w:lang w:val="vi-VN"/>
              </w:rPr>
              <w:t>ậ</w:t>
            </w:r>
            <w:r w:rsidRPr="00B14721">
              <w:rPr>
                <w:iCs/>
                <w:szCs w:val="26"/>
                <w:lang w:val="vi-VN"/>
              </w:rPr>
              <w:t>n</w:t>
            </w:r>
          </w:p>
        </w:tc>
        <w:tc>
          <w:tcPr>
            <w:tcW w:w="850" w:type="dxa"/>
            <w:shd w:val="clear" w:color="auto" w:fill="auto"/>
          </w:tcPr>
          <w:p w:rsidR="00F24A54" w:rsidRPr="00B14721" w:rsidRDefault="00F24A54" w:rsidP="00B14721">
            <w:pPr>
              <w:jc w:val="center"/>
              <w:rPr>
                <w:szCs w:val="26"/>
              </w:rPr>
            </w:pPr>
            <w:r w:rsidRPr="00B14721">
              <w:rPr>
                <w:szCs w:val="26"/>
              </w:rPr>
              <w:t>0,5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lang w:val="vi-VN"/>
              </w:rPr>
            </w:pPr>
          </w:p>
        </w:tc>
        <w:tc>
          <w:tcPr>
            <w:tcW w:w="8789" w:type="dxa"/>
            <w:shd w:val="clear" w:color="auto" w:fill="auto"/>
          </w:tcPr>
          <w:p w:rsidR="00F24A54" w:rsidRPr="00B14721" w:rsidRDefault="00F24A54" w:rsidP="004114D1">
            <w:pPr>
              <w:rPr>
                <w:szCs w:val="26"/>
                <w:lang w:val="en-US"/>
              </w:rPr>
            </w:pPr>
            <w:r w:rsidRPr="00B14721">
              <w:rPr>
                <w:szCs w:val="26"/>
                <w:lang w:val="vi-VN"/>
              </w:rPr>
              <w:t xml:space="preserve">Xác định đúng vấn đề cần nghị luận: </w:t>
            </w:r>
            <w:r w:rsidR="000A5EE2" w:rsidRPr="00B14721">
              <w:rPr>
                <w:szCs w:val="26"/>
                <w:lang w:val="en-US"/>
              </w:rPr>
              <w:t>phân tích bài thơ Nhàn</w:t>
            </w:r>
          </w:p>
        </w:tc>
        <w:tc>
          <w:tcPr>
            <w:tcW w:w="850" w:type="dxa"/>
            <w:shd w:val="clear" w:color="auto" w:fill="auto"/>
          </w:tcPr>
          <w:p w:rsidR="00F24A54" w:rsidRPr="00B14721" w:rsidRDefault="00F24A54" w:rsidP="00B14721">
            <w:pPr>
              <w:jc w:val="center"/>
              <w:rPr>
                <w:szCs w:val="26"/>
              </w:rPr>
            </w:pPr>
            <w:r w:rsidRPr="00B14721">
              <w:rPr>
                <w:szCs w:val="26"/>
              </w:rPr>
              <w:t>0,5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lang w:val="fr-FR"/>
              </w:rPr>
            </w:pPr>
          </w:p>
        </w:tc>
        <w:tc>
          <w:tcPr>
            <w:tcW w:w="8789" w:type="dxa"/>
            <w:shd w:val="clear" w:color="auto" w:fill="auto"/>
          </w:tcPr>
          <w:p w:rsidR="00F24A54" w:rsidRPr="00B14721" w:rsidRDefault="00F24A54" w:rsidP="00CF4002">
            <w:pPr>
              <w:rPr>
                <w:szCs w:val="26"/>
              </w:rPr>
            </w:pPr>
            <w:r w:rsidRPr="00B14721">
              <w:rPr>
                <w:szCs w:val="26"/>
                <w:lang w:val="fr-FR"/>
              </w:rPr>
              <w:t>Xác định chưa rõ vấn đề cần nghị luận, chỉ nêu chung chung</w:t>
            </w:r>
          </w:p>
        </w:tc>
        <w:tc>
          <w:tcPr>
            <w:tcW w:w="850" w:type="dxa"/>
            <w:shd w:val="clear" w:color="auto" w:fill="auto"/>
          </w:tcPr>
          <w:p w:rsidR="00F24A54" w:rsidRPr="00B14721" w:rsidRDefault="00F24A54" w:rsidP="00B14721">
            <w:pPr>
              <w:jc w:val="center"/>
              <w:rPr>
                <w:szCs w:val="26"/>
              </w:rPr>
            </w:pPr>
            <w:r w:rsidRPr="00B14721">
              <w:rPr>
                <w:szCs w:val="26"/>
              </w:rPr>
              <w:t>0,25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lang w:val="fr-FR"/>
              </w:rPr>
            </w:pPr>
          </w:p>
        </w:tc>
        <w:tc>
          <w:tcPr>
            <w:tcW w:w="8789" w:type="dxa"/>
            <w:shd w:val="clear" w:color="auto" w:fill="auto"/>
          </w:tcPr>
          <w:p w:rsidR="00F24A54" w:rsidRPr="00B14721" w:rsidRDefault="00F24A54" w:rsidP="00CF4002">
            <w:pPr>
              <w:rPr>
                <w:szCs w:val="26"/>
              </w:rPr>
            </w:pPr>
            <w:r w:rsidRPr="00B14721">
              <w:rPr>
                <w:szCs w:val="26"/>
                <w:lang w:val="fr-FR"/>
              </w:rPr>
              <w:t>Xác định sai vấn đề cần nghị luận, trình bày lạc sang vấn đề khác</w:t>
            </w:r>
          </w:p>
        </w:tc>
        <w:tc>
          <w:tcPr>
            <w:tcW w:w="850" w:type="dxa"/>
            <w:shd w:val="clear" w:color="auto" w:fill="auto"/>
          </w:tcPr>
          <w:p w:rsidR="00F24A54" w:rsidRPr="00B14721" w:rsidRDefault="00F24A54" w:rsidP="00B14721">
            <w:pPr>
              <w:jc w:val="center"/>
              <w:rPr>
                <w:szCs w:val="26"/>
              </w:rPr>
            </w:pPr>
            <w:r w:rsidRPr="00B14721">
              <w:rPr>
                <w:szCs w:val="26"/>
              </w:rPr>
              <w:t>0,0</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tcPr>
          <w:p w:rsidR="00F24A54" w:rsidRPr="0003680D" w:rsidRDefault="00F24A54" w:rsidP="00CF4002">
            <w:pPr>
              <w:autoSpaceDE w:val="0"/>
              <w:autoSpaceDN w:val="0"/>
              <w:adjustRightInd w:val="0"/>
              <w:rPr>
                <w:b/>
                <w:iCs/>
                <w:szCs w:val="26"/>
                <w:lang w:val="fr-FR"/>
              </w:rPr>
            </w:pPr>
            <w:r w:rsidRPr="0003680D">
              <w:rPr>
                <w:b/>
                <w:iCs/>
                <w:szCs w:val="26"/>
                <w:lang w:val="fr-FR"/>
              </w:rPr>
              <w:t>c</w:t>
            </w:r>
          </w:p>
        </w:tc>
        <w:tc>
          <w:tcPr>
            <w:tcW w:w="8789" w:type="dxa"/>
            <w:shd w:val="clear" w:color="auto" w:fill="auto"/>
          </w:tcPr>
          <w:p w:rsidR="00F24A54" w:rsidRPr="00B14721" w:rsidRDefault="00F24A54" w:rsidP="00B14721">
            <w:pPr>
              <w:autoSpaceDE w:val="0"/>
              <w:autoSpaceDN w:val="0"/>
              <w:adjustRightInd w:val="0"/>
              <w:rPr>
                <w:iCs/>
                <w:szCs w:val="26"/>
                <w:lang w:val="fr-FR"/>
              </w:rPr>
            </w:pPr>
            <w:r w:rsidRPr="00B14721">
              <w:rPr>
                <w:iCs/>
                <w:szCs w:val="26"/>
                <w:lang w:val="fr-FR"/>
              </w:rPr>
              <w:t xml:space="preserve"> Chia v</w:t>
            </w:r>
            <w:r w:rsidRPr="00B14721">
              <w:rPr>
                <w:szCs w:val="26"/>
                <w:lang w:val="fr-FR"/>
              </w:rPr>
              <w:t>ấ</w:t>
            </w:r>
            <w:r w:rsidRPr="00B14721">
              <w:rPr>
                <w:iCs/>
                <w:szCs w:val="26"/>
                <w:lang w:val="fr-FR"/>
              </w:rPr>
              <w:t xml:space="preserve">n </w:t>
            </w:r>
            <w:r w:rsidRPr="00B14721">
              <w:rPr>
                <w:szCs w:val="26"/>
                <w:lang w:val="fr-FR"/>
              </w:rPr>
              <w:t xml:space="preserve">đề </w:t>
            </w:r>
            <w:r w:rsidRPr="00B14721">
              <w:rPr>
                <w:iCs/>
                <w:szCs w:val="26"/>
                <w:lang w:val="fr-FR"/>
              </w:rPr>
              <w:t>c</w:t>
            </w:r>
            <w:r w:rsidRPr="00B14721">
              <w:rPr>
                <w:szCs w:val="26"/>
                <w:lang w:val="fr-FR"/>
              </w:rPr>
              <w:t>ầ</w:t>
            </w:r>
            <w:r w:rsidRPr="00B14721">
              <w:rPr>
                <w:iCs/>
                <w:szCs w:val="26"/>
                <w:lang w:val="fr-FR"/>
              </w:rPr>
              <w:t>n ngh</w:t>
            </w:r>
            <w:r w:rsidRPr="00B14721">
              <w:rPr>
                <w:szCs w:val="26"/>
                <w:lang w:val="fr-FR"/>
              </w:rPr>
              <w:t xml:space="preserve">ị </w:t>
            </w:r>
            <w:r w:rsidRPr="00B14721">
              <w:rPr>
                <w:iCs/>
                <w:szCs w:val="26"/>
                <w:lang w:val="fr-FR"/>
              </w:rPr>
              <w:t>lu</w:t>
            </w:r>
            <w:r w:rsidRPr="00B14721">
              <w:rPr>
                <w:szCs w:val="26"/>
                <w:lang w:val="fr-FR"/>
              </w:rPr>
              <w:t>ậ</w:t>
            </w:r>
            <w:r w:rsidRPr="00B14721">
              <w:rPr>
                <w:iCs/>
                <w:szCs w:val="26"/>
                <w:lang w:val="fr-FR"/>
              </w:rPr>
              <w:t>n thành các lu</w:t>
            </w:r>
            <w:r w:rsidRPr="00B14721">
              <w:rPr>
                <w:szCs w:val="26"/>
                <w:lang w:val="fr-FR"/>
              </w:rPr>
              <w:t>ậ</w:t>
            </w:r>
            <w:r w:rsidRPr="00B14721">
              <w:rPr>
                <w:iCs/>
                <w:szCs w:val="26"/>
                <w:lang w:val="fr-FR"/>
              </w:rPr>
              <w:t xml:space="preserve">n </w:t>
            </w:r>
            <w:r w:rsidRPr="00B14721">
              <w:rPr>
                <w:szCs w:val="26"/>
                <w:lang w:val="fr-FR"/>
              </w:rPr>
              <w:t>đ</w:t>
            </w:r>
            <w:r w:rsidRPr="00B14721">
              <w:rPr>
                <w:iCs/>
                <w:szCs w:val="26"/>
                <w:lang w:val="fr-FR"/>
              </w:rPr>
              <w:t>i</w:t>
            </w:r>
            <w:r w:rsidRPr="00B14721">
              <w:rPr>
                <w:szCs w:val="26"/>
                <w:lang w:val="fr-FR"/>
              </w:rPr>
              <w:t>ể</w:t>
            </w:r>
            <w:r w:rsidRPr="00B14721">
              <w:rPr>
                <w:iCs/>
                <w:szCs w:val="26"/>
                <w:lang w:val="fr-FR"/>
              </w:rPr>
              <w:t>m phù h</w:t>
            </w:r>
            <w:r w:rsidRPr="00B14721">
              <w:rPr>
                <w:szCs w:val="26"/>
                <w:lang w:val="fr-FR"/>
              </w:rPr>
              <w:t>ợ</w:t>
            </w:r>
            <w:r w:rsidRPr="00B14721">
              <w:rPr>
                <w:iCs/>
                <w:szCs w:val="26"/>
                <w:lang w:val="fr-FR"/>
              </w:rPr>
              <w:t>p; các lu</w:t>
            </w:r>
            <w:r w:rsidRPr="00B14721">
              <w:rPr>
                <w:szCs w:val="26"/>
                <w:lang w:val="fr-FR"/>
              </w:rPr>
              <w:t>ậ</w:t>
            </w:r>
            <w:r w:rsidRPr="00B14721">
              <w:rPr>
                <w:iCs/>
                <w:szCs w:val="26"/>
                <w:lang w:val="fr-FR"/>
              </w:rPr>
              <w:t xml:space="preserve">n </w:t>
            </w:r>
            <w:r w:rsidRPr="00B14721">
              <w:rPr>
                <w:szCs w:val="26"/>
                <w:lang w:val="fr-FR"/>
              </w:rPr>
              <w:t>đ</w:t>
            </w:r>
            <w:r w:rsidRPr="00B14721">
              <w:rPr>
                <w:iCs/>
                <w:szCs w:val="26"/>
                <w:lang w:val="fr-FR"/>
              </w:rPr>
              <w:t>i</w:t>
            </w:r>
            <w:r w:rsidRPr="00B14721">
              <w:rPr>
                <w:szCs w:val="26"/>
                <w:lang w:val="fr-FR"/>
              </w:rPr>
              <w:t>ể</w:t>
            </w:r>
            <w:r w:rsidRPr="00B14721">
              <w:rPr>
                <w:iCs/>
                <w:szCs w:val="26"/>
                <w:lang w:val="fr-FR"/>
              </w:rPr>
              <w:t xml:space="preserve">m </w:t>
            </w:r>
            <w:r w:rsidRPr="00B14721">
              <w:rPr>
                <w:szCs w:val="26"/>
                <w:lang w:val="fr-FR"/>
              </w:rPr>
              <w:t>đượ</w:t>
            </w:r>
            <w:r w:rsidRPr="00B14721">
              <w:rPr>
                <w:iCs/>
                <w:szCs w:val="26"/>
                <w:lang w:val="fr-FR"/>
              </w:rPr>
              <w:t>c tri</w:t>
            </w:r>
            <w:r w:rsidRPr="00B14721">
              <w:rPr>
                <w:szCs w:val="26"/>
                <w:lang w:val="fr-FR"/>
              </w:rPr>
              <w:t>ể</w:t>
            </w:r>
            <w:r w:rsidRPr="00B14721">
              <w:rPr>
                <w:iCs/>
                <w:szCs w:val="26"/>
                <w:lang w:val="fr-FR"/>
              </w:rPr>
              <w:t>n khai theo trình t</w:t>
            </w:r>
            <w:r w:rsidRPr="00B14721">
              <w:rPr>
                <w:szCs w:val="26"/>
                <w:lang w:val="fr-FR"/>
              </w:rPr>
              <w:t xml:space="preserve">ự </w:t>
            </w:r>
            <w:r w:rsidRPr="00B14721">
              <w:rPr>
                <w:iCs/>
                <w:szCs w:val="26"/>
                <w:lang w:val="fr-FR"/>
              </w:rPr>
              <w:t>h</w:t>
            </w:r>
            <w:r w:rsidRPr="00B14721">
              <w:rPr>
                <w:szCs w:val="26"/>
                <w:lang w:val="fr-FR"/>
              </w:rPr>
              <w:t>ợ</w:t>
            </w:r>
            <w:r w:rsidRPr="00B14721">
              <w:rPr>
                <w:iCs/>
                <w:szCs w:val="26"/>
                <w:lang w:val="fr-FR"/>
              </w:rPr>
              <w:t>p lí, có s</w:t>
            </w:r>
            <w:r w:rsidRPr="00B14721">
              <w:rPr>
                <w:szCs w:val="26"/>
                <w:lang w:val="fr-FR"/>
              </w:rPr>
              <w:t xml:space="preserve">ự </w:t>
            </w:r>
            <w:r w:rsidRPr="00B14721">
              <w:rPr>
                <w:iCs/>
                <w:szCs w:val="26"/>
                <w:lang w:val="fr-FR"/>
              </w:rPr>
              <w:t>liên k</w:t>
            </w:r>
            <w:r w:rsidRPr="00B14721">
              <w:rPr>
                <w:szCs w:val="26"/>
                <w:lang w:val="fr-FR"/>
              </w:rPr>
              <w:t>ế</w:t>
            </w:r>
            <w:r w:rsidRPr="00B14721">
              <w:rPr>
                <w:iCs/>
                <w:szCs w:val="26"/>
                <w:lang w:val="fr-FR"/>
              </w:rPr>
              <w:t>t ch</w:t>
            </w:r>
            <w:r w:rsidRPr="00B14721">
              <w:rPr>
                <w:szCs w:val="26"/>
                <w:lang w:val="fr-FR"/>
              </w:rPr>
              <w:t>ặ</w:t>
            </w:r>
            <w:r w:rsidRPr="00B14721">
              <w:rPr>
                <w:iCs/>
                <w:szCs w:val="26"/>
                <w:lang w:val="fr-FR"/>
              </w:rPr>
              <w:t>t ch</w:t>
            </w:r>
            <w:r w:rsidRPr="00B14721">
              <w:rPr>
                <w:szCs w:val="26"/>
                <w:lang w:val="fr-FR"/>
              </w:rPr>
              <w:t>ẽ</w:t>
            </w:r>
            <w:r w:rsidRPr="00B14721">
              <w:rPr>
                <w:iCs/>
                <w:szCs w:val="26"/>
                <w:lang w:val="fr-FR"/>
              </w:rPr>
              <w:t>; s</w:t>
            </w:r>
            <w:r w:rsidRPr="00B14721">
              <w:rPr>
                <w:szCs w:val="26"/>
                <w:lang w:val="fr-FR"/>
              </w:rPr>
              <w:t xml:space="preserve">ử </w:t>
            </w:r>
            <w:r w:rsidRPr="00B14721">
              <w:rPr>
                <w:iCs/>
                <w:szCs w:val="26"/>
                <w:lang w:val="fr-FR"/>
              </w:rPr>
              <w:t>d</w:t>
            </w:r>
            <w:r w:rsidRPr="00B14721">
              <w:rPr>
                <w:szCs w:val="26"/>
                <w:lang w:val="fr-FR"/>
              </w:rPr>
              <w:t>ụ</w:t>
            </w:r>
            <w:r w:rsidRPr="00B14721">
              <w:rPr>
                <w:iCs/>
                <w:szCs w:val="26"/>
                <w:lang w:val="fr-FR"/>
              </w:rPr>
              <w:t>ng t</w:t>
            </w:r>
            <w:r w:rsidRPr="00B14721">
              <w:rPr>
                <w:szCs w:val="26"/>
                <w:lang w:val="fr-FR"/>
              </w:rPr>
              <w:t>ố</w:t>
            </w:r>
            <w:r w:rsidRPr="00B14721">
              <w:rPr>
                <w:iCs/>
                <w:szCs w:val="26"/>
                <w:lang w:val="fr-FR"/>
              </w:rPr>
              <w:t>t các thao tác l</w:t>
            </w:r>
            <w:r w:rsidRPr="00B14721">
              <w:rPr>
                <w:szCs w:val="26"/>
                <w:lang w:val="fr-FR"/>
              </w:rPr>
              <w:t>ậ</w:t>
            </w:r>
            <w:r w:rsidRPr="00B14721">
              <w:rPr>
                <w:iCs/>
                <w:szCs w:val="26"/>
                <w:lang w:val="fr-FR"/>
              </w:rPr>
              <w:t>p lu</w:t>
            </w:r>
            <w:r w:rsidRPr="00B14721">
              <w:rPr>
                <w:szCs w:val="26"/>
                <w:lang w:val="fr-FR"/>
              </w:rPr>
              <w:t>ậ</w:t>
            </w:r>
            <w:r w:rsidRPr="00B14721">
              <w:rPr>
                <w:iCs/>
                <w:szCs w:val="26"/>
                <w:lang w:val="fr-FR"/>
              </w:rPr>
              <w:t xml:space="preserve">n </w:t>
            </w:r>
            <w:r w:rsidRPr="00B14721">
              <w:rPr>
                <w:szCs w:val="26"/>
                <w:lang w:val="fr-FR"/>
              </w:rPr>
              <w:t xml:space="preserve">để </w:t>
            </w:r>
            <w:r w:rsidRPr="00B14721">
              <w:rPr>
                <w:iCs/>
                <w:szCs w:val="26"/>
                <w:lang w:val="fr-FR"/>
              </w:rPr>
              <w:t>tri</w:t>
            </w:r>
            <w:r w:rsidRPr="00B14721">
              <w:rPr>
                <w:szCs w:val="26"/>
                <w:lang w:val="fr-FR"/>
              </w:rPr>
              <w:t>ể</w:t>
            </w:r>
            <w:r w:rsidRPr="00B14721">
              <w:rPr>
                <w:iCs/>
                <w:szCs w:val="26"/>
                <w:lang w:val="fr-FR"/>
              </w:rPr>
              <w:t>n khai các lu</w:t>
            </w:r>
            <w:r w:rsidRPr="00B14721">
              <w:rPr>
                <w:szCs w:val="26"/>
                <w:lang w:val="fr-FR"/>
              </w:rPr>
              <w:t>ậ</w:t>
            </w:r>
            <w:r w:rsidRPr="00B14721">
              <w:rPr>
                <w:iCs/>
                <w:szCs w:val="26"/>
                <w:lang w:val="fr-FR"/>
              </w:rPr>
              <w:t xml:space="preserve">n </w:t>
            </w:r>
            <w:r w:rsidRPr="00B14721">
              <w:rPr>
                <w:szCs w:val="26"/>
                <w:lang w:val="fr-FR"/>
              </w:rPr>
              <w:t>đ</w:t>
            </w:r>
            <w:r w:rsidRPr="00B14721">
              <w:rPr>
                <w:iCs/>
                <w:szCs w:val="26"/>
                <w:lang w:val="fr-FR"/>
              </w:rPr>
              <w:t>i</w:t>
            </w:r>
            <w:r w:rsidRPr="00B14721">
              <w:rPr>
                <w:szCs w:val="26"/>
                <w:lang w:val="fr-FR"/>
              </w:rPr>
              <w:t>ể</w:t>
            </w:r>
            <w:r w:rsidRPr="00B14721">
              <w:rPr>
                <w:iCs/>
                <w:szCs w:val="26"/>
                <w:lang w:val="fr-FR"/>
              </w:rPr>
              <w:t>m; bi</w:t>
            </w:r>
            <w:r w:rsidRPr="00B14721">
              <w:rPr>
                <w:szCs w:val="26"/>
                <w:lang w:val="fr-FR"/>
              </w:rPr>
              <w:t>ế</w:t>
            </w:r>
            <w:r w:rsidRPr="00B14721">
              <w:rPr>
                <w:iCs/>
                <w:szCs w:val="26"/>
                <w:lang w:val="fr-FR"/>
              </w:rPr>
              <w:t>t k</w:t>
            </w:r>
            <w:r w:rsidRPr="00B14721">
              <w:rPr>
                <w:szCs w:val="26"/>
                <w:lang w:val="fr-FR"/>
              </w:rPr>
              <w:t>ế</w:t>
            </w:r>
            <w:r w:rsidRPr="00B14721">
              <w:rPr>
                <w:iCs/>
                <w:szCs w:val="26"/>
                <w:lang w:val="fr-FR"/>
              </w:rPr>
              <w:t>t h</w:t>
            </w:r>
            <w:r w:rsidRPr="00B14721">
              <w:rPr>
                <w:szCs w:val="26"/>
                <w:lang w:val="fr-FR"/>
              </w:rPr>
              <w:t>ợ</w:t>
            </w:r>
            <w:r w:rsidRPr="00B14721">
              <w:rPr>
                <w:iCs/>
                <w:szCs w:val="26"/>
                <w:lang w:val="fr-FR"/>
              </w:rPr>
              <w:t>p gi</w:t>
            </w:r>
            <w:r w:rsidRPr="00B14721">
              <w:rPr>
                <w:szCs w:val="26"/>
                <w:lang w:val="fr-FR"/>
              </w:rPr>
              <w:t>ữ</w:t>
            </w:r>
            <w:r w:rsidRPr="00B14721">
              <w:rPr>
                <w:iCs/>
                <w:szCs w:val="26"/>
                <w:lang w:val="fr-FR"/>
              </w:rPr>
              <w:t>a nêu lí l</w:t>
            </w:r>
            <w:r w:rsidRPr="00B14721">
              <w:rPr>
                <w:szCs w:val="26"/>
                <w:lang w:val="fr-FR"/>
              </w:rPr>
              <w:t xml:space="preserve">ẽ </w:t>
            </w:r>
            <w:r w:rsidRPr="00B14721">
              <w:rPr>
                <w:iCs/>
                <w:szCs w:val="26"/>
                <w:lang w:val="fr-FR"/>
              </w:rPr>
              <w:t xml:space="preserve">và </w:t>
            </w:r>
            <w:r w:rsidRPr="00B14721">
              <w:rPr>
                <w:szCs w:val="26"/>
                <w:lang w:val="fr-FR"/>
              </w:rPr>
              <w:t>đư</w:t>
            </w:r>
            <w:r w:rsidRPr="00B14721">
              <w:rPr>
                <w:iCs/>
                <w:szCs w:val="26"/>
                <w:lang w:val="fr-FR"/>
              </w:rPr>
              <w:t>a d</w:t>
            </w:r>
            <w:r w:rsidRPr="00B14721">
              <w:rPr>
                <w:szCs w:val="26"/>
                <w:lang w:val="fr-FR"/>
              </w:rPr>
              <w:t>ẫ</w:t>
            </w:r>
            <w:r w:rsidRPr="00B14721">
              <w:rPr>
                <w:iCs/>
                <w:szCs w:val="26"/>
                <w:lang w:val="fr-FR"/>
              </w:rPr>
              <w:t>n ch</w:t>
            </w:r>
            <w:r w:rsidRPr="00B14721">
              <w:rPr>
                <w:szCs w:val="26"/>
                <w:lang w:val="fr-FR"/>
              </w:rPr>
              <w:t>ứ</w:t>
            </w:r>
            <w:r w:rsidRPr="00B14721">
              <w:rPr>
                <w:iCs/>
                <w:szCs w:val="26"/>
                <w:lang w:val="fr-FR"/>
              </w:rPr>
              <w:t xml:space="preserve">ng </w:t>
            </w:r>
          </w:p>
        </w:tc>
        <w:tc>
          <w:tcPr>
            <w:tcW w:w="850" w:type="dxa"/>
            <w:shd w:val="clear" w:color="auto" w:fill="auto"/>
          </w:tcPr>
          <w:p w:rsidR="00F24A54" w:rsidRPr="00B14721" w:rsidRDefault="00F24A54" w:rsidP="00B14721">
            <w:pPr>
              <w:jc w:val="center"/>
              <w:rPr>
                <w:szCs w:val="26"/>
              </w:rPr>
            </w:pPr>
            <w:r w:rsidRPr="00B14721">
              <w:rPr>
                <w:szCs w:val="26"/>
              </w:rPr>
              <w:t>3,0</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autoSpaceDE w:val="0"/>
              <w:autoSpaceDN w:val="0"/>
              <w:adjustRightInd w:val="0"/>
              <w:rPr>
                <w:b/>
                <w:i/>
                <w:szCs w:val="26"/>
                <w:lang w:val="fr-FR"/>
              </w:rPr>
            </w:pPr>
          </w:p>
        </w:tc>
        <w:tc>
          <w:tcPr>
            <w:tcW w:w="8789" w:type="dxa"/>
            <w:shd w:val="clear" w:color="auto" w:fill="auto"/>
          </w:tcPr>
          <w:p w:rsidR="004114D1" w:rsidRPr="00B14721" w:rsidRDefault="000A5EE2" w:rsidP="000A5EE2">
            <w:pPr>
              <w:autoSpaceDE w:val="0"/>
              <w:autoSpaceDN w:val="0"/>
              <w:adjustRightInd w:val="0"/>
              <w:rPr>
                <w:szCs w:val="26"/>
                <w:lang w:val="fr-FR"/>
              </w:rPr>
            </w:pPr>
            <w:r w:rsidRPr="00B14721">
              <w:rPr>
                <w:szCs w:val="26"/>
                <w:lang w:val="fr-FR"/>
              </w:rPr>
              <w:t xml:space="preserve">- </w:t>
            </w:r>
            <w:r w:rsidR="004114D1" w:rsidRPr="00B14721">
              <w:rPr>
                <w:szCs w:val="26"/>
                <w:lang w:val="fr-FR"/>
              </w:rPr>
              <w:t>Giới thiệu về tác giả, tác phẩm;</w:t>
            </w:r>
          </w:p>
          <w:p w:rsidR="004114D1" w:rsidRPr="00B14721" w:rsidRDefault="000A5EE2" w:rsidP="000A5EE2">
            <w:pPr>
              <w:rPr>
                <w:szCs w:val="26"/>
                <w:lang w:val="en-US"/>
              </w:rPr>
            </w:pPr>
            <w:r w:rsidRPr="00B14721">
              <w:rPr>
                <w:szCs w:val="26"/>
                <w:lang w:val="fr-FR"/>
              </w:rPr>
              <w:t xml:space="preserve">- </w:t>
            </w:r>
            <w:r w:rsidR="004114D1" w:rsidRPr="00B14721">
              <w:rPr>
                <w:szCs w:val="26"/>
                <w:lang w:val="fr-FR"/>
              </w:rPr>
              <w:t xml:space="preserve">Phân tích </w:t>
            </w:r>
            <w:r w:rsidR="004114D1" w:rsidRPr="00B14721">
              <w:rPr>
                <w:szCs w:val="26"/>
                <w:lang w:val="en-US"/>
              </w:rPr>
              <w:t>bài thơ Nhàn</w:t>
            </w:r>
          </w:p>
          <w:p w:rsidR="004114D1" w:rsidRPr="00B14721" w:rsidRDefault="000A5EE2" w:rsidP="000A5EE2">
            <w:pPr>
              <w:rPr>
                <w:i/>
                <w:szCs w:val="26"/>
                <w:lang w:val="en-US"/>
              </w:rPr>
            </w:pPr>
            <w:r w:rsidRPr="00B14721">
              <w:rPr>
                <w:i/>
                <w:szCs w:val="26"/>
                <w:lang w:val="en-US"/>
              </w:rPr>
              <w:t xml:space="preserve">+ </w:t>
            </w:r>
            <w:r w:rsidR="004114D1" w:rsidRPr="00B14721">
              <w:rPr>
                <w:i/>
                <w:szCs w:val="26"/>
                <w:lang w:val="en-US"/>
              </w:rPr>
              <w:t xml:space="preserve"> Nội dung:Làm nổi bật quan niệm sống nhàn của Nguyễn Bỉnh Khiêm:</w:t>
            </w:r>
          </w:p>
          <w:p w:rsidR="004114D1" w:rsidRPr="00B14721" w:rsidRDefault="004114D1" w:rsidP="000A5EE2">
            <w:pPr>
              <w:numPr>
                <w:ilvl w:val="0"/>
                <w:numId w:val="14"/>
              </w:numPr>
              <w:ind w:left="34" w:firstLine="283"/>
              <w:rPr>
                <w:szCs w:val="26"/>
                <w:lang w:val="en-US"/>
              </w:rPr>
            </w:pPr>
            <w:r w:rsidRPr="00B14721">
              <w:rPr>
                <w:szCs w:val="26"/>
                <w:lang w:val="en-US"/>
              </w:rPr>
              <w:t>Hai câu đề: nhàn là vẻ đẹp ung dung trong thú  điền viên;</w:t>
            </w:r>
          </w:p>
          <w:p w:rsidR="004114D1" w:rsidRPr="00B14721" w:rsidRDefault="004114D1" w:rsidP="000A5EE2">
            <w:pPr>
              <w:numPr>
                <w:ilvl w:val="0"/>
                <w:numId w:val="14"/>
              </w:numPr>
              <w:autoSpaceDE w:val="0"/>
              <w:autoSpaceDN w:val="0"/>
              <w:adjustRightInd w:val="0"/>
              <w:ind w:left="34" w:firstLine="283"/>
              <w:rPr>
                <w:szCs w:val="26"/>
                <w:lang w:val="en-US"/>
              </w:rPr>
            </w:pPr>
            <w:r w:rsidRPr="00B14721">
              <w:rPr>
                <w:szCs w:val="26"/>
                <w:lang w:val="en-US"/>
              </w:rPr>
              <w:t>Hai câu thực: nhàn là vẻ đẹp nhân cách, lánh xa chốn bon chen mưu cầu danh lợi</w:t>
            </w:r>
          </w:p>
          <w:p w:rsidR="004114D1" w:rsidRPr="00B14721" w:rsidRDefault="004114D1" w:rsidP="000A5EE2">
            <w:pPr>
              <w:numPr>
                <w:ilvl w:val="0"/>
                <w:numId w:val="14"/>
              </w:numPr>
              <w:autoSpaceDE w:val="0"/>
              <w:autoSpaceDN w:val="0"/>
              <w:adjustRightInd w:val="0"/>
              <w:ind w:left="34" w:firstLine="283"/>
              <w:rPr>
                <w:szCs w:val="26"/>
                <w:lang w:val="fr-FR"/>
              </w:rPr>
            </w:pPr>
            <w:r w:rsidRPr="00B14721">
              <w:rPr>
                <w:szCs w:val="26"/>
                <w:lang w:val="en-US"/>
              </w:rPr>
              <w:t xml:space="preserve">Hai câu luận: nhàn là </w:t>
            </w:r>
            <w:r w:rsidR="006342A5" w:rsidRPr="00B14721">
              <w:rPr>
                <w:szCs w:val="26"/>
                <w:lang w:val="en-US"/>
              </w:rPr>
              <w:t xml:space="preserve">vẻ đẹp của cuộc sống </w:t>
            </w:r>
            <w:r w:rsidRPr="00B14721">
              <w:rPr>
                <w:szCs w:val="26"/>
                <w:lang w:val="en-US"/>
              </w:rPr>
              <w:t>thuận theo tự nhiên trong sinh hoạt dân dã, đời thường.</w:t>
            </w:r>
          </w:p>
          <w:p w:rsidR="004114D1" w:rsidRPr="00B14721" w:rsidRDefault="004114D1" w:rsidP="000A5EE2">
            <w:pPr>
              <w:numPr>
                <w:ilvl w:val="0"/>
                <w:numId w:val="14"/>
              </w:numPr>
              <w:autoSpaceDE w:val="0"/>
              <w:autoSpaceDN w:val="0"/>
              <w:adjustRightInd w:val="0"/>
              <w:ind w:left="34" w:firstLine="283"/>
              <w:rPr>
                <w:szCs w:val="26"/>
                <w:lang w:val="fr-FR"/>
              </w:rPr>
            </w:pPr>
            <w:r w:rsidRPr="00B14721">
              <w:rPr>
                <w:szCs w:val="26"/>
                <w:lang w:val="en-US"/>
              </w:rPr>
              <w:t>Hai câu kết: n</w:t>
            </w:r>
            <w:r w:rsidR="000A5EE2" w:rsidRPr="00B14721">
              <w:rPr>
                <w:szCs w:val="26"/>
                <w:lang w:val="en-US"/>
              </w:rPr>
              <w:t>hàn là vẻ đẹp trí tuệ sáng suốt</w:t>
            </w:r>
            <w:r w:rsidRPr="00B14721">
              <w:rPr>
                <w:szCs w:val="26"/>
                <w:lang w:val="en-US"/>
              </w:rPr>
              <w:t>, không màng danh lợi.</w:t>
            </w:r>
          </w:p>
          <w:p w:rsidR="004114D1" w:rsidRPr="00B14721" w:rsidRDefault="000A5EE2" w:rsidP="004114D1">
            <w:pPr>
              <w:autoSpaceDE w:val="0"/>
              <w:autoSpaceDN w:val="0"/>
              <w:adjustRightInd w:val="0"/>
              <w:rPr>
                <w:i/>
                <w:szCs w:val="26"/>
                <w:lang w:val="fr-FR"/>
              </w:rPr>
            </w:pPr>
            <w:r w:rsidRPr="00B14721">
              <w:rPr>
                <w:i/>
                <w:szCs w:val="26"/>
                <w:lang w:val="fr-FR"/>
              </w:rPr>
              <w:t>+</w:t>
            </w:r>
            <w:r w:rsidR="004114D1" w:rsidRPr="00B14721">
              <w:rPr>
                <w:i/>
                <w:iCs/>
                <w:szCs w:val="26"/>
                <w:lang w:val="fr-FR"/>
              </w:rPr>
              <w:t>Nghệ thu</w:t>
            </w:r>
            <w:r w:rsidR="004114D1" w:rsidRPr="00B14721">
              <w:rPr>
                <w:i/>
                <w:iCs/>
                <w:spacing w:val="-1"/>
                <w:szCs w:val="26"/>
                <w:lang w:val="fr-FR"/>
              </w:rPr>
              <w:t>ậ</w:t>
            </w:r>
            <w:r w:rsidR="004114D1" w:rsidRPr="00B14721">
              <w:rPr>
                <w:i/>
                <w:iCs/>
                <w:szCs w:val="26"/>
                <w:lang w:val="fr-FR"/>
              </w:rPr>
              <w:t xml:space="preserve">t </w:t>
            </w:r>
            <w:r w:rsidR="004114D1" w:rsidRPr="00B14721">
              <w:rPr>
                <w:i/>
                <w:iCs/>
                <w:spacing w:val="1"/>
                <w:szCs w:val="26"/>
                <w:lang w:val="fr-FR"/>
              </w:rPr>
              <w:tab/>
            </w:r>
          </w:p>
          <w:p w:rsidR="004114D1" w:rsidRPr="00B14721" w:rsidRDefault="004114D1" w:rsidP="000A5EE2">
            <w:pPr>
              <w:numPr>
                <w:ilvl w:val="0"/>
                <w:numId w:val="7"/>
              </w:numPr>
              <w:autoSpaceDE w:val="0"/>
              <w:autoSpaceDN w:val="0"/>
              <w:adjustRightInd w:val="0"/>
              <w:ind w:left="0" w:firstLine="317"/>
              <w:rPr>
                <w:bCs/>
                <w:szCs w:val="26"/>
                <w:lang w:val="it-IT"/>
              </w:rPr>
            </w:pPr>
            <w:r w:rsidRPr="00B14721">
              <w:rPr>
                <w:bCs/>
                <w:szCs w:val="26"/>
                <w:lang w:val="it-IT"/>
              </w:rPr>
              <w:t>Thể thơ thất ngôn bát cú Đường luật</w:t>
            </w:r>
          </w:p>
          <w:p w:rsidR="004114D1" w:rsidRPr="00B14721" w:rsidRDefault="004114D1" w:rsidP="000A5EE2">
            <w:pPr>
              <w:numPr>
                <w:ilvl w:val="0"/>
                <w:numId w:val="7"/>
              </w:numPr>
              <w:autoSpaceDE w:val="0"/>
              <w:autoSpaceDN w:val="0"/>
              <w:adjustRightInd w:val="0"/>
              <w:ind w:left="0" w:firstLine="317"/>
              <w:rPr>
                <w:bCs/>
                <w:szCs w:val="26"/>
                <w:lang w:val="it-IT"/>
              </w:rPr>
            </w:pPr>
            <w:r w:rsidRPr="00B14721">
              <w:rPr>
                <w:bCs/>
                <w:szCs w:val="26"/>
                <w:lang w:val="it-IT"/>
              </w:rPr>
              <w:t>Hình ảnh quen thuộc, gần gũi, bình dị</w:t>
            </w:r>
          </w:p>
          <w:p w:rsidR="004114D1" w:rsidRPr="00B14721" w:rsidRDefault="004114D1" w:rsidP="000A5EE2">
            <w:pPr>
              <w:numPr>
                <w:ilvl w:val="0"/>
                <w:numId w:val="7"/>
              </w:numPr>
              <w:autoSpaceDE w:val="0"/>
              <w:autoSpaceDN w:val="0"/>
              <w:adjustRightInd w:val="0"/>
              <w:ind w:left="0" w:firstLine="317"/>
              <w:rPr>
                <w:bCs/>
                <w:szCs w:val="26"/>
                <w:lang w:val="it-IT"/>
              </w:rPr>
            </w:pPr>
            <w:r w:rsidRPr="00B14721">
              <w:rPr>
                <w:bCs/>
                <w:szCs w:val="26"/>
                <w:lang w:val="it-IT"/>
              </w:rPr>
              <w:t xml:space="preserve">Nhịp thơ, đối, điển cố, từ láy... được sử dụng hiệu quả nhằm thể hiện nội dung chủ đề. </w:t>
            </w:r>
          </w:p>
          <w:p w:rsidR="00F24A54" w:rsidRPr="00B14721" w:rsidRDefault="000A5EE2" w:rsidP="00CF4002">
            <w:pPr>
              <w:autoSpaceDE w:val="0"/>
              <w:autoSpaceDN w:val="0"/>
              <w:adjustRightInd w:val="0"/>
              <w:rPr>
                <w:szCs w:val="26"/>
                <w:lang w:val="en-US"/>
              </w:rPr>
            </w:pPr>
            <w:r w:rsidRPr="00B14721">
              <w:rPr>
                <w:szCs w:val="26"/>
                <w:lang w:val="en-US"/>
              </w:rPr>
              <w:t xml:space="preserve">- </w:t>
            </w:r>
            <w:r w:rsidR="00F24A54" w:rsidRPr="00B14721">
              <w:rPr>
                <w:szCs w:val="26"/>
                <w:lang w:val="en-US"/>
              </w:rPr>
              <w:t>Đánh giá khái quát nội dung và nghệ thuật</w:t>
            </w:r>
          </w:p>
          <w:p w:rsidR="00F24A54" w:rsidRPr="00B14721" w:rsidRDefault="00F24A54" w:rsidP="00CF4002">
            <w:pPr>
              <w:autoSpaceDE w:val="0"/>
              <w:autoSpaceDN w:val="0"/>
              <w:adjustRightInd w:val="0"/>
              <w:rPr>
                <w:szCs w:val="26"/>
                <w:lang w:val="en-US"/>
              </w:rPr>
            </w:pPr>
            <w:r w:rsidRPr="00B14721">
              <w:rPr>
                <w:szCs w:val="26"/>
                <w:lang w:val="en-US"/>
              </w:rPr>
              <w:t xml:space="preserve">    Liên hệ bản thân</w:t>
            </w:r>
          </w:p>
          <w:p w:rsidR="00F24A54" w:rsidRPr="00B14721" w:rsidRDefault="00F24A54" w:rsidP="00CF4002">
            <w:pPr>
              <w:numPr>
                <w:ilvl w:val="0"/>
                <w:numId w:val="15"/>
              </w:numPr>
              <w:autoSpaceDE w:val="0"/>
              <w:autoSpaceDN w:val="0"/>
              <w:adjustRightInd w:val="0"/>
              <w:rPr>
                <w:szCs w:val="26"/>
                <w:lang w:val="en-US"/>
              </w:rPr>
            </w:pPr>
            <w:r w:rsidRPr="00B14721">
              <w:rPr>
                <w:szCs w:val="26"/>
                <w:lang w:val="en-US"/>
              </w:rPr>
              <w:t xml:space="preserve">GV tùy theo cách diễn đạt và cảm nhận của học sinh mà quyết định điểm theo gợi ý ở trên </w:t>
            </w:r>
          </w:p>
        </w:tc>
        <w:tc>
          <w:tcPr>
            <w:tcW w:w="850" w:type="dxa"/>
            <w:shd w:val="clear" w:color="auto" w:fill="auto"/>
          </w:tcPr>
          <w:p w:rsidR="00F24A54" w:rsidRPr="00B14721" w:rsidRDefault="00F24A54" w:rsidP="00B14721">
            <w:pPr>
              <w:jc w:val="center"/>
              <w:rPr>
                <w:szCs w:val="26"/>
              </w:rPr>
            </w:pPr>
            <w:r w:rsidRPr="00B14721">
              <w:rPr>
                <w:szCs w:val="26"/>
              </w:rPr>
              <w:t>0,</w:t>
            </w:r>
            <w:r w:rsidR="000A5EE2" w:rsidRPr="00B14721">
              <w:rPr>
                <w:szCs w:val="26"/>
              </w:rPr>
              <w:t>2</w:t>
            </w:r>
            <w:r w:rsidRPr="00B14721">
              <w:rPr>
                <w:szCs w:val="26"/>
              </w:rPr>
              <w:t>5</w:t>
            </w:r>
          </w:p>
          <w:p w:rsidR="00F24A54" w:rsidRPr="00B14721" w:rsidRDefault="00F24A54" w:rsidP="00B14721">
            <w:pPr>
              <w:jc w:val="center"/>
              <w:rPr>
                <w:szCs w:val="26"/>
              </w:rPr>
            </w:pPr>
          </w:p>
          <w:p w:rsidR="00F24A54" w:rsidRPr="00B14721" w:rsidRDefault="00F24A54" w:rsidP="00B14721">
            <w:pPr>
              <w:jc w:val="center"/>
              <w:rPr>
                <w:szCs w:val="26"/>
              </w:rPr>
            </w:pPr>
          </w:p>
          <w:p w:rsidR="004114D1" w:rsidRPr="00B14721" w:rsidRDefault="004114D1" w:rsidP="00B14721">
            <w:pPr>
              <w:jc w:val="center"/>
              <w:rPr>
                <w:szCs w:val="26"/>
              </w:rPr>
            </w:pPr>
          </w:p>
          <w:p w:rsidR="004114D1" w:rsidRPr="00B14721" w:rsidRDefault="004114D1" w:rsidP="00B14721">
            <w:pPr>
              <w:jc w:val="center"/>
              <w:rPr>
                <w:szCs w:val="26"/>
              </w:rPr>
            </w:pPr>
          </w:p>
          <w:p w:rsidR="00F24A54" w:rsidRPr="00B14721" w:rsidRDefault="00F24A54" w:rsidP="00B14721">
            <w:pPr>
              <w:jc w:val="center"/>
              <w:rPr>
                <w:szCs w:val="26"/>
              </w:rPr>
            </w:pPr>
            <w:r w:rsidRPr="00B14721">
              <w:rPr>
                <w:szCs w:val="26"/>
              </w:rPr>
              <w:t>0,5</w:t>
            </w:r>
          </w:p>
          <w:p w:rsidR="004114D1" w:rsidRPr="00B14721" w:rsidRDefault="004114D1" w:rsidP="00B14721">
            <w:pPr>
              <w:jc w:val="center"/>
              <w:rPr>
                <w:szCs w:val="26"/>
              </w:rPr>
            </w:pPr>
          </w:p>
          <w:p w:rsidR="00F24A54" w:rsidRPr="00B14721" w:rsidRDefault="00F24A54" w:rsidP="00B14721">
            <w:pPr>
              <w:jc w:val="center"/>
              <w:rPr>
                <w:szCs w:val="26"/>
              </w:rPr>
            </w:pPr>
            <w:r w:rsidRPr="00B14721">
              <w:rPr>
                <w:szCs w:val="26"/>
              </w:rPr>
              <w:t>0,5</w:t>
            </w:r>
          </w:p>
          <w:p w:rsidR="00F24A54" w:rsidRPr="00B14721" w:rsidRDefault="00F24A54" w:rsidP="00B14721">
            <w:pPr>
              <w:jc w:val="center"/>
              <w:rPr>
                <w:szCs w:val="26"/>
              </w:rPr>
            </w:pPr>
          </w:p>
          <w:p w:rsidR="00F24A54" w:rsidRPr="00B14721" w:rsidRDefault="00F24A54" w:rsidP="00B14721">
            <w:pPr>
              <w:jc w:val="center"/>
              <w:rPr>
                <w:szCs w:val="26"/>
              </w:rPr>
            </w:pPr>
            <w:r w:rsidRPr="00B14721">
              <w:rPr>
                <w:szCs w:val="26"/>
              </w:rPr>
              <w:t>0,5</w:t>
            </w:r>
          </w:p>
          <w:p w:rsidR="00F24A54" w:rsidRPr="00B14721" w:rsidRDefault="00F24A54" w:rsidP="00B14721">
            <w:pPr>
              <w:jc w:val="center"/>
              <w:rPr>
                <w:szCs w:val="26"/>
              </w:rPr>
            </w:pPr>
          </w:p>
          <w:p w:rsidR="00F24A54" w:rsidRPr="00B14721" w:rsidRDefault="00F24A54" w:rsidP="00B14721">
            <w:pPr>
              <w:jc w:val="center"/>
              <w:rPr>
                <w:szCs w:val="26"/>
              </w:rPr>
            </w:pPr>
            <w:r w:rsidRPr="00B14721">
              <w:rPr>
                <w:szCs w:val="26"/>
              </w:rPr>
              <w:t>0,5</w:t>
            </w:r>
          </w:p>
          <w:p w:rsidR="00F24A54" w:rsidRPr="00B14721" w:rsidRDefault="00F24A54" w:rsidP="00B14721">
            <w:pPr>
              <w:jc w:val="center"/>
              <w:rPr>
                <w:szCs w:val="26"/>
              </w:rPr>
            </w:pPr>
          </w:p>
          <w:p w:rsidR="00F24A54" w:rsidRPr="00B14721" w:rsidRDefault="00F24A54" w:rsidP="00B14721">
            <w:pPr>
              <w:jc w:val="center"/>
              <w:rPr>
                <w:szCs w:val="26"/>
              </w:rPr>
            </w:pPr>
            <w:r w:rsidRPr="00B14721">
              <w:rPr>
                <w:szCs w:val="26"/>
              </w:rPr>
              <w:t>0,5</w:t>
            </w:r>
          </w:p>
          <w:p w:rsidR="00F24A54" w:rsidRPr="00B14721" w:rsidRDefault="00F24A54" w:rsidP="00B14721">
            <w:pPr>
              <w:jc w:val="center"/>
              <w:rPr>
                <w:szCs w:val="26"/>
              </w:rPr>
            </w:pPr>
          </w:p>
          <w:p w:rsidR="000A5EE2" w:rsidRPr="00B14721" w:rsidRDefault="000A5EE2" w:rsidP="00B14721">
            <w:pPr>
              <w:jc w:val="center"/>
              <w:rPr>
                <w:szCs w:val="26"/>
              </w:rPr>
            </w:pPr>
          </w:p>
          <w:p w:rsidR="000A5EE2" w:rsidRPr="00B14721" w:rsidRDefault="000A5EE2" w:rsidP="00B14721">
            <w:pPr>
              <w:jc w:val="center"/>
              <w:rPr>
                <w:szCs w:val="26"/>
              </w:rPr>
            </w:pPr>
          </w:p>
          <w:p w:rsidR="000A5EE2" w:rsidRPr="00B14721" w:rsidRDefault="000A5EE2" w:rsidP="00B14721">
            <w:pPr>
              <w:jc w:val="center"/>
              <w:rPr>
                <w:szCs w:val="26"/>
              </w:rPr>
            </w:pPr>
            <w:r w:rsidRPr="00B14721">
              <w:rPr>
                <w:szCs w:val="26"/>
              </w:rPr>
              <w:t>0,25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tcPr>
          <w:p w:rsidR="00F24A54" w:rsidRPr="0003680D" w:rsidRDefault="00F24A54" w:rsidP="00CF4002">
            <w:pPr>
              <w:rPr>
                <w:b/>
                <w:szCs w:val="26"/>
              </w:rPr>
            </w:pPr>
            <w:r w:rsidRPr="0003680D">
              <w:rPr>
                <w:b/>
                <w:szCs w:val="26"/>
              </w:rPr>
              <w:t>d</w:t>
            </w:r>
          </w:p>
        </w:tc>
        <w:tc>
          <w:tcPr>
            <w:tcW w:w="8789" w:type="dxa"/>
            <w:shd w:val="clear" w:color="auto" w:fill="auto"/>
          </w:tcPr>
          <w:p w:rsidR="00F24A54" w:rsidRPr="00B14721" w:rsidRDefault="00F24A54" w:rsidP="00CF4002">
            <w:pPr>
              <w:rPr>
                <w:szCs w:val="26"/>
              </w:rPr>
            </w:pPr>
            <w:r w:rsidRPr="00B14721">
              <w:rPr>
                <w:iCs/>
                <w:szCs w:val="26"/>
                <w:lang w:val="it-IT"/>
              </w:rPr>
              <w:t>Sáng tạo</w:t>
            </w:r>
          </w:p>
        </w:tc>
        <w:tc>
          <w:tcPr>
            <w:tcW w:w="850" w:type="dxa"/>
            <w:shd w:val="clear" w:color="auto" w:fill="auto"/>
          </w:tcPr>
          <w:p w:rsidR="00F24A54" w:rsidRPr="00B14721" w:rsidRDefault="00F24A54" w:rsidP="00B14721">
            <w:pPr>
              <w:jc w:val="center"/>
              <w:rPr>
                <w:szCs w:val="26"/>
              </w:rPr>
            </w:pPr>
            <w:r w:rsidRPr="00B14721">
              <w:rPr>
                <w:szCs w:val="26"/>
              </w:rPr>
              <w:t>0,5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rPr>
            </w:pPr>
          </w:p>
        </w:tc>
        <w:tc>
          <w:tcPr>
            <w:tcW w:w="8789" w:type="dxa"/>
            <w:shd w:val="clear" w:color="auto" w:fill="auto"/>
          </w:tcPr>
          <w:p w:rsidR="00F24A54" w:rsidRPr="00B14721" w:rsidRDefault="00F24A54" w:rsidP="00CF4002">
            <w:pPr>
              <w:rPr>
                <w:szCs w:val="26"/>
              </w:rPr>
            </w:pPr>
            <w:r w:rsidRPr="00B14721">
              <w:rPr>
                <w:szCs w:val="26"/>
                <w:lang w:val="it-IT"/>
              </w:rPr>
              <w:t>Có nhiều cách diễn đạt độc đáo và sáng tạo (viết câu, sử dụng từ ngữ, hình ảnh và các yếu tố biểu cảm,…) ; văn viết giàu cảm xúc; thể hiện khả năng cảm thụ văn học tốt; có quan điểm và thái độ riêng sâu sắc nhưng không trái với chuẩn mực đạo đức và pháp luật</w:t>
            </w:r>
          </w:p>
        </w:tc>
        <w:tc>
          <w:tcPr>
            <w:tcW w:w="850" w:type="dxa"/>
            <w:shd w:val="clear" w:color="auto" w:fill="auto"/>
          </w:tcPr>
          <w:p w:rsidR="00F24A54" w:rsidRPr="00B14721" w:rsidRDefault="00F24A54" w:rsidP="00B14721">
            <w:pPr>
              <w:jc w:val="center"/>
              <w:rPr>
                <w:szCs w:val="26"/>
              </w:rPr>
            </w:pPr>
            <w:r w:rsidRPr="00B14721">
              <w:rPr>
                <w:szCs w:val="26"/>
              </w:rPr>
              <w:t>0,5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rPr>
            </w:pPr>
          </w:p>
        </w:tc>
        <w:tc>
          <w:tcPr>
            <w:tcW w:w="8789" w:type="dxa"/>
            <w:shd w:val="clear" w:color="auto" w:fill="auto"/>
          </w:tcPr>
          <w:p w:rsidR="00F24A54" w:rsidRPr="00B14721" w:rsidRDefault="00F24A54" w:rsidP="00CF4002">
            <w:pPr>
              <w:rPr>
                <w:szCs w:val="26"/>
                <w:lang w:val="it-IT"/>
              </w:rPr>
            </w:pPr>
            <w:r w:rsidRPr="00B14721">
              <w:rPr>
                <w:szCs w:val="26"/>
                <w:lang w:val="it-IT"/>
              </w:rPr>
              <w:t>Có một số cách diễn đạt độc đáo và sáng tạo; thể hiện được một số suy nghĩ riêng sâu sắc nhưng không trái với chuẩn mực đạo đức và pháp luật.</w:t>
            </w:r>
          </w:p>
        </w:tc>
        <w:tc>
          <w:tcPr>
            <w:tcW w:w="850" w:type="dxa"/>
            <w:shd w:val="clear" w:color="auto" w:fill="auto"/>
          </w:tcPr>
          <w:p w:rsidR="00F24A54" w:rsidRPr="00B14721" w:rsidRDefault="00F24A54" w:rsidP="00B14721">
            <w:pPr>
              <w:jc w:val="center"/>
              <w:rPr>
                <w:szCs w:val="26"/>
              </w:rPr>
            </w:pPr>
            <w:r w:rsidRPr="00B14721">
              <w:rPr>
                <w:szCs w:val="26"/>
              </w:rPr>
              <w:t>0,25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rPr>
            </w:pPr>
          </w:p>
        </w:tc>
        <w:tc>
          <w:tcPr>
            <w:tcW w:w="8789" w:type="dxa"/>
            <w:shd w:val="clear" w:color="auto" w:fill="auto"/>
          </w:tcPr>
          <w:p w:rsidR="00F24A54" w:rsidRPr="00B14721" w:rsidRDefault="00F24A54" w:rsidP="00CF4002">
            <w:pPr>
              <w:rPr>
                <w:szCs w:val="26"/>
                <w:lang w:val="it-IT"/>
              </w:rPr>
            </w:pPr>
            <w:r w:rsidRPr="00B14721">
              <w:rPr>
                <w:szCs w:val="26"/>
                <w:lang w:val="it-IT"/>
              </w:rPr>
              <w:t>Không có cách diễn đạt độc đáo và sáng tạo; không có quan điểm và thái độ riêng hoặc quan điểm, thái độ trái với chuẩn mực đạo đức và pháp luật.</w:t>
            </w:r>
          </w:p>
        </w:tc>
        <w:tc>
          <w:tcPr>
            <w:tcW w:w="850" w:type="dxa"/>
            <w:shd w:val="clear" w:color="auto" w:fill="auto"/>
          </w:tcPr>
          <w:p w:rsidR="00F24A54" w:rsidRPr="00B14721" w:rsidRDefault="00F24A54" w:rsidP="00B14721">
            <w:pPr>
              <w:jc w:val="center"/>
              <w:rPr>
                <w:szCs w:val="26"/>
              </w:rPr>
            </w:pPr>
            <w:r w:rsidRPr="00B14721">
              <w:rPr>
                <w:szCs w:val="26"/>
              </w:rPr>
              <w:t>0,0</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tcPr>
          <w:p w:rsidR="00F24A54" w:rsidRPr="0003680D" w:rsidRDefault="00F24A54" w:rsidP="00CF4002">
            <w:pPr>
              <w:rPr>
                <w:b/>
                <w:szCs w:val="26"/>
              </w:rPr>
            </w:pPr>
            <w:r w:rsidRPr="0003680D">
              <w:rPr>
                <w:b/>
                <w:szCs w:val="26"/>
              </w:rPr>
              <w:t>e</w:t>
            </w:r>
          </w:p>
        </w:tc>
        <w:tc>
          <w:tcPr>
            <w:tcW w:w="8789" w:type="dxa"/>
            <w:shd w:val="clear" w:color="auto" w:fill="auto"/>
          </w:tcPr>
          <w:p w:rsidR="00F24A54" w:rsidRPr="00B14721" w:rsidRDefault="00F24A54" w:rsidP="00CF4002">
            <w:pPr>
              <w:rPr>
                <w:szCs w:val="26"/>
              </w:rPr>
            </w:pPr>
            <w:r w:rsidRPr="00B14721">
              <w:rPr>
                <w:szCs w:val="26"/>
                <w:lang w:val="it-IT"/>
              </w:rPr>
              <w:t>Chính tả, dùng từ, đặt câu</w:t>
            </w:r>
          </w:p>
        </w:tc>
        <w:tc>
          <w:tcPr>
            <w:tcW w:w="850" w:type="dxa"/>
            <w:shd w:val="clear" w:color="auto" w:fill="auto"/>
          </w:tcPr>
          <w:p w:rsidR="00F24A54" w:rsidRPr="00B14721" w:rsidRDefault="00F24A54" w:rsidP="00B14721">
            <w:pPr>
              <w:jc w:val="center"/>
              <w:rPr>
                <w:szCs w:val="26"/>
              </w:rPr>
            </w:pPr>
            <w:r w:rsidRPr="00B14721">
              <w:rPr>
                <w:szCs w:val="26"/>
              </w:rPr>
              <w:t>0,5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rPr>
            </w:pPr>
          </w:p>
        </w:tc>
        <w:tc>
          <w:tcPr>
            <w:tcW w:w="8789" w:type="dxa"/>
            <w:shd w:val="clear" w:color="auto" w:fill="auto"/>
          </w:tcPr>
          <w:p w:rsidR="00F24A54" w:rsidRPr="00B14721" w:rsidRDefault="00F24A54" w:rsidP="00CF4002">
            <w:pPr>
              <w:rPr>
                <w:szCs w:val="26"/>
                <w:lang w:val="it-IT"/>
              </w:rPr>
            </w:pPr>
            <w:r w:rsidRPr="00B14721">
              <w:rPr>
                <w:szCs w:val="26"/>
                <w:lang w:val="it-IT"/>
              </w:rPr>
              <w:t>Không mắc lỗi chính tả, dùng từ, đặt câu.</w:t>
            </w:r>
          </w:p>
        </w:tc>
        <w:tc>
          <w:tcPr>
            <w:tcW w:w="850" w:type="dxa"/>
            <w:shd w:val="clear" w:color="auto" w:fill="auto"/>
          </w:tcPr>
          <w:p w:rsidR="00F24A54" w:rsidRPr="00B14721" w:rsidRDefault="00F24A54" w:rsidP="00B14721">
            <w:pPr>
              <w:jc w:val="center"/>
              <w:rPr>
                <w:szCs w:val="26"/>
              </w:rPr>
            </w:pPr>
            <w:r w:rsidRPr="00B14721">
              <w:rPr>
                <w:szCs w:val="26"/>
              </w:rPr>
              <w:t>0,5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rPr>
            </w:pPr>
          </w:p>
        </w:tc>
        <w:tc>
          <w:tcPr>
            <w:tcW w:w="8789" w:type="dxa"/>
            <w:shd w:val="clear" w:color="auto" w:fill="auto"/>
          </w:tcPr>
          <w:p w:rsidR="00F24A54" w:rsidRPr="00B14721" w:rsidRDefault="00F24A54" w:rsidP="00CF4002">
            <w:pPr>
              <w:rPr>
                <w:szCs w:val="26"/>
                <w:lang w:val="it-IT"/>
              </w:rPr>
            </w:pPr>
            <w:r w:rsidRPr="00B14721">
              <w:rPr>
                <w:szCs w:val="26"/>
                <w:lang w:val="it-IT"/>
              </w:rPr>
              <w:t>Mắc một số lỗi chính tả, dùng từ, đặt câu.</w:t>
            </w:r>
          </w:p>
        </w:tc>
        <w:tc>
          <w:tcPr>
            <w:tcW w:w="850" w:type="dxa"/>
            <w:shd w:val="clear" w:color="auto" w:fill="auto"/>
          </w:tcPr>
          <w:p w:rsidR="00F24A54" w:rsidRPr="00B14721" w:rsidRDefault="00F24A54" w:rsidP="00B14721">
            <w:pPr>
              <w:jc w:val="center"/>
              <w:rPr>
                <w:szCs w:val="26"/>
              </w:rPr>
            </w:pPr>
            <w:r w:rsidRPr="00B14721">
              <w:rPr>
                <w:szCs w:val="26"/>
              </w:rPr>
              <w:t>0,25</w:t>
            </w:r>
          </w:p>
        </w:tc>
      </w:tr>
      <w:tr w:rsidR="00F24A54" w:rsidRPr="0003680D" w:rsidTr="00E0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tcPr>
          <w:p w:rsidR="00F24A54" w:rsidRPr="0003680D" w:rsidRDefault="00F24A54" w:rsidP="00CF4002">
            <w:pPr>
              <w:rPr>
                <w:szCs w:val="26"/>
              </w:rPr>
            </w:pPr>
          </w:p>
        </w:tc>
        <w:tc>
          <w:tcPr>
            <w:tcW w:w="8789" w:type="dxa"/>
            <w:shd w:val="clear" w:color="auto" w:fill="auto"/>
          </w:tcPr>
          <w:p w:rsidR="00F24A54" w:rsidRPr="00B14721" w:rsidRDefault="00F24A54" w:rsidP="00CF4002">
            <w:pPr>
              <w:tabs>
                <w:tab w:val="left" w:pos="1530"/>
              </w:tabs>
              <w:rPr>
                <w:szCs w:val="26"/>
                <w:lang w:val="it-IT"/>
              </w:rPr>
            </w:pPr>
            <w:r w:rsidRPr="00B14721">
              <w:rPr>
                <w:szCs w:val="26"/>
                <w:lang w:val="it-IT"/>
              </w:rPr>
              <w:t>Mắc nhiều lỗi chính tả, dùng từ, đặt câu.</w:t>
            </w:r>
          </w:p>
        </w:tc>
        <w:tc>
          <w:tcPr>
            <w:tcW w:w="850" w:type="dxa"/>
            <w:shd w:val="clear" w:color="auto" w:fill="auto"/>
          </w:tcPr>
          <w:p w:rsidR="00F24A54" w:rsidRPr="00B14721" w:rsidRDefault="00F24A54" w:rsidP="00B14721">
            <w:pPr>
              <w:jc w:val="center"/>
              <w:rPr>
                <w:szCs w:val="26"/>
              </w:rPr>
            </w:pPr>
            <w:r w:rsidRPr="00B14721">
              <w:rPr>
                <w:szCs w:val="26"/>
              </w:rPr>
              <w:t>0,0</w:t>
            </w:r>
          </w:p>
        </w:tc>
      </w:tr>
    </w:tbl>
    <w:p w:rsidR="00F24A54" w:rsidRPr="0003680D" w:rsidRDefault="00F24A54" w:rsidP="002924FC">
      <w:pPr>
        <w:rPr>
          <w:b/>
          <w:szCs w:val="26"/>
        </w:rPr>
      </w:pPr>
    </w:p>
    <w:sectPr w:rsidR="00F24A54" w:rsidRPr="0003680D" w:rsidSect="00363D7C">
      <w:pgSz w:w="11906" w:h="16838"/>
      <w:pgMar w:top="709" w:right="70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D24"/>
    <w:multiLevelType w:val="hybridMultilevel"/>
    <w:tmpl w:val="84B8ED62"/>
    <w:lvl w:ilvl="0" w:tplc="449C9A3C">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C790568"/>
    <w:multiLevelType w:val="hybridMultilevel"/>
    <w:tmpl w:val="5C2C9376"/>
    <w:lvl w:ilvl="0" w:tplc="8142347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580530A"/>
    <w:multiLevelType w:val="hybridMultilevel"/>
    <w:tmpl w:val="F03A9F4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93A4564"/>
    <w:multiLevelType w:val="hybridMultilevel"/>
    <w:tmpl w:val="7B469982"/>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29EF651F"/>
    <w:multiLevelType w:val="hybridMultilevel"/>
    <w:tmpl w:val="589E11AA"/>
    <w:lvl w:ilvl="0" w:tplc="9392C31A">
      <w:start w:val="1"/>
      <w:numFmt w:val="upperRoman"/>
      <w:lvlText w:val="%1."/>
      <w:lvlJc w:val="left"/>
      <w:pPr>
        <w:ind w:left="1080" w:hanging="720"/>
      </w:pPr>
      <w:rPr>
        <w:rFonts w:hint="default"/>
        <w:b/>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E343EC0"/>
    <w:multiLevelType w:val="hybridMultilevel"/>
    <w:tmpl w:val="780CFB46"/>
    <w:lvl w:ilvl="0" w:tplc="F53C9E4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426F6"/>
    <w:multiLevelType w:val="hybridMultilevel"/>
    <w:tmpl w:val="7B3085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5B386B"/>
    <w:multiLevelType w:val="hybridMultilevel"/>
    <w:tmpl w:val="4F168254"/>
    <w:lvl w:ilvl="0" w:tplc="B45A7B50">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B450FC9"/>
    <w:multiLevelType w:val="hybridMultilevel"/>
    <w:tmpl w:val="89E22FAE"/>
    <w:lvl w:ilvl="0" w:tplc="BECE61B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D077E18"/>
    <w:multiLevelType w:val="hybridMultilevel"/>
    <w:tmpl w:val="205825FE"/>
    <w:lvl w:ilvl="0" w:tplc="1432177A">
      <w:start w:val="1"/>
      <w:numFmt w:val="upperRoman"/>
      <w:lvlText w:val="%1."/>
      <w:lvlJc w:val="left"/>
      <w:pPr>
        <w:ind w:left="1080" w:hanging="720"/>
      </w:pPr>
      <w:rPr>
        <w:rFonts w:hint="default"/>
        <w:b/>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C080841"/>
    <w:multiLevelType w:val="hybridMultilevel"/>
    <w:tmpl w:val="A2D42792"/>
    <w:lvl w:ilvl="0" w:tplc="0356794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A8E4524"/>
    <w:multiLevelType w:val="hybridMultilevel"/>
    <w:tmpl w:val="633ED4F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7B96F02"/>
    <w:multiLevelType w:val="hybridMultilevel"/>
    <w:tmpl w:val="B9D00A8C"/>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76F7291F"/>
    <w:multiLevelType w:val="hybridMultilevel"/>
    <w:tmpl w:val="22A68A82"/>
    <w:lvl w:ilvl="0" w:tplc="FEAEEC48">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B530056"/>
    <w:multiLevelType w:val="hybridMultilevel"/>
    <w:tmpl w:val="35C8AD86"/>
    <w:lvl w:ilvl="0" w:tplc="BF549BE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0"/>
  </w:num>
  <w:num w:numId="6">
    <w:abstractNumId w:val="3"/>
  </w:num>
  <w:num w:numId="7">
    <w:abstractNumId w:val="2"/>
  </w:num>
  <w:num w:numId="8">
    <w:abstractNumId w:val="8"/>
  </w:num>
  <w:num w:numId="9">
    <w:abstractNumId w:val="10"/>
  </w:num>
  <w:num w:numId="10">
    <w:abstractNumId w:val="14"/>
  </w:num>
  <w:num w:numId="11">
    <w:abstractNumId w:val="4"/>
  </w:num>
  <w:num w:numId="12">
    <w:abstractNumId w:val="13"/>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06"/>
    <w:rsid w:val="00004FE4"/>
    <w:rsid w:val="00027173"/>
    <w:rsid w:val="0003680D"/>
    <w:rsid w:val="00036B14"/>
    <w:rsid w:val="00043829"/>
    <w:rsid w:val="000549AA"/>
    <w:rsid w:val="00082387"/>
    <w:rsid w:val="00084DC6"/>
    <w:rsid w:val="00086819"/>
    <w:rsid w:val="00090AEC"/>
    <w:rsid w:val="000A2FD2"/>
    <w:rsid w:val="000A5EE2"/>
    <w:rsid w:val="000D49F9"/>
    <w:rsid w:val="000D56D9"/>
    <w:rsid w:val="000E0735"/>
    <w:rsid w:val="000E718B"/>
    <w:rsid w:val="000F0961"/>
    <w:rsid w:val="000F2863"/>
    <w:rsid w:val="00126C5C"/>
    <w:rsid w:val="001563CF"/>
    <w:rsid w:val="0016676F"/>
    <w:rsid w:val="001B4474"/>
    <w:rsid w:val="001C4FFA"/>
    <w:rsid w:val="001D4ED6"/>
    <w:rsid w:val="00201EA6"/>
    <w:rsid w:val="002253D4"/>
    <w:rsid w:val="00247B46"/>
    <w:rsid w:val="00260153"/>
    <w:rsid w:val="00262E5F"/>
    <w:rsid w:val="00267AE9"/>
    <w:rsid w:val="002777FB"/>
    <w:rsid w:val="002924FC"/>
    <w:rsid w:val="00292C33"/>
    <w:rsid w:val="002C03FB"/>
    <w:rsid w:val="003160BB"/>
    <w:rsid w:val="00317DE7"/>
    <w:rsid w:val="00322B11"/>
    <w:rsid w:val="00323081"/>
    <w:rsid w:val="00363D7C"/>
    <w:rsid w:val="00376B35"/>
    <w:rsid w:val="003D1A72"/>
    <w:rsid w:val="003D43F8"/>
    <w:rsid w:val="003E0D94"/>
    <w:rsid w:val="003E1A5E"/>
    <w:rsid w:val="003F622E"/>
    <w:rsid w:val="004114D1"/>
    <w:rsid w:val="00412EE4"/>
    <w:rsid w:val="00426B3C"/>
    <w:rsid w:val="00455235"/>
    <w:rsid w:val="004572D2"/>
    <w:rsid w:val="00465DD1"/>
    <w:rsid w:val="00465FCA"/>
    <w:rsid w:val="00466FB2"/>
    <w:rsid w:val="00471E4C"/>
    <w:rsid w:val="0049444D"/>
    <w:rsid w:val="004C5199"/>
    <w:rsid w:val="00540545"/>
    <w:rsid w:val="005760C1"/>
    <w:rsid w:val="00576EDC"/>
    <w:rsid w:val="00583F55"/>
    <w:rsid w:val="005A2F45"/>
    <w:rsid w:val="005A4A6A"/>
    <w:rsid w:val="005E51FD"/>
    <w:rsid w:val="006342A5"/>
    <w:rsid w:val="00642465"/>
    <w:rsid w:val="006446A5"/>
    <w:rsid w:val="00654362"/>
    <w:rsid w:val="00655DF6"/>
    <w:rsid w:val="006600E6"/>
    <w:rsid w:val="006C5CDA"/>
    <w:rsid w:val="006D2AAE"/>
    <w:rsid w:val="00710F40"/>
    <w:rsid w:val="00717881"/>
    <w:rsid w:val="00720A55"/>
    <w:rsid w:val="007559CC"/>
    <w:rsid w:val="00781C5F"/>
    <w:rsid w:val="00785F20"/>
    <w:rsid w:val="00793C6A"/>
    <w:rsid w:val="00796667"/>
    <w:rsid w:val="007A72EA"/>
    <w:rsid w:val="007B76B8"/>
    <w:rsid w:val="00831018"/>
    <w:rsid w:val="00846C33"/>
    <w:rsid w:val="00863F6A"/>
    <w:rsid w:val="008849C6"/>
    <w:rsid w:val="00890A42"/>
    <w:rsid w:val="008918E1"/>
    <w:rsid w:val="00896E7B"/>
    <w:rsid w:val="008B1567"/>
    <w:rsid w:val="008B2FB4"/>
    <w:rsid w:val="008C75EF"/>
    <w:rsid w:val="008C7618"/>
    <w:rsid w:val="008D0053"/>
    <w:rsid w:val="008E124B"/>
    <w:rsid w:val="008E576D"/>
    <w:rsid w:val="008E7B63"/>
    <w:rsid w:val="00912C4E"/>
    <w:rsid w:val="00930EEB"/>
    <w:rsid w:val="00966C18"/>
    <w:rsid w:val="00967E43"/>
    <w:rsid w:val="00976669"/>
    <w:rsid w:val="00977CBB"/>
    <w:rsid w:val="00A14DC7"/>
    <w:rsid w:val="00A1608F"/>
    <w:rsid w:val="00A253D9"/>
    <w:rsid w:val="00A27AAA"/>
    <w:rsid w:val="00A336E4"/>
    <w:rsid w:val="00A35800"/>
    <w:rsid w:val="00A37D91"/>
    <w:rsid w:val="00A42DD5"/>
    <w:rsid w:val="00A446C5"/>
    <w:rsid w:val="00A70033"/>
    <w:rsid w:val="00A76A0C"/>
    <w:rsid w:val="00A77C18"/>
    <w:rsid w:val="00A84C40"/>
    <w:rsid w:val="00A97D3A"/>
    <w:rsid w:val="00AB3674"/>
    <w:rsid w:val="00AB77B6"/>
    <w:rsid w:val="00AC579F"/>
    <w:rsid w:val="00AE0448"/>
    <w:rsid w:val="00AE5155"/>
    <w:rsid w:val="00B10F13"/>
    <w:rsid w:val="00B121E2"/>
    <w:rsid w:val="00B146CD"/>
    <w:rsid w:val="00B14721"/>
    <w:rsid w:val="00BA3302"/>
    <w:rsid w:val="00BE217F"/>
    <w:rsid w:val="00C20514"/>
    <w:rsid w:val="00C41D1E"/>
    <w:rsid w:val="00C456A0"/>
    <w:rsid w:val="00C65062"/>
    <w:rsid w:val="00C9024B"/>
    <w:rsid w:val="00CA2D27"/>
    <w:rsid w:val="00CD00FC"/>
    <w:rsid w:val="00CF4002"/>
    <w:rsid w:val="00D01ECD"/>
    <w:rsid w:val="00D127D6"/>
    <w:rsid w:val="00D27E86"/>
    <w:rsid w:val="00D3108A"/>
    <w:rsid w:val="00D35A06"/>
    <w:rsid w:val="00D719A1"/>
    <w:rsid w:val="00D724C6"/>
    <w:rsid w:val="00DA01CD"/>
    <w:rsid w:val="00DE5393"/>
    <w:rsid w:val="00DE554A"/>
    <w:rsid w:val="00E02A57"/>
    <w:rsid w:val="00E37283"/>
    <w:rsid w:val="00E622B1"/>
    <w:rsid w:val="00E756D7"/>
    <w:rsid w:val="00E75CA1"/>
    <w:rsid w:val="00E82F08"/>
    <w:rsid w:val="00E85270"/>
    <w:rsid w:val="00EA63FC"/>
    <w:rsid w:val="00EB1AB1"/>
    <w:rsid w:val="00EC0A23"/>
    <w:rsid w:val="00ED2208"/>
    <w:rsid w:val="00ED4072"/>
    <w:rsid w:val="00F14D07"/>
    <w:rsid w:val="00F24A54"/>
    <w:rsid w:val="00F74992"/>
    <w:rsid w:val="00F873BF"/>
    <w:rsid w:val="00FA53E7"/>
    <w:rsid w:val="00FC5B49"/>
    <w:rsid w:val="00FE054C"/>
    <w:rsid w:val="00FE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80D"/>
    <w:pPr>
      <w:jc w:val="both"/>
    </w:pPr>
    <w:rPr>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5A4A6A"/>
    <w:pPr>
      <w:spacing w:before="100" w:beforeAutospacing="1" w:after="100" w:afterAutospacing="1"/>
    </w:pPr>
    <w:rPr>
      <w:lang w:val="en-US" w:eastAsia="en-US"/>
    </w:rPr>
  </w:style>
  <w:style w:type="paragraph" w:customStyle="1" w:styleId="Default">
    <w:name w:val="Default"/>
    <w:rsid w:val="005A4A6A"/>
    <w:pPr>
      <w:autoSpaceDE w:val="0"/>
      <w:autoSpaceDN w:val="0"/>
      <w:adjustRightInd w:val="0"/>
    </w:pPr>
    <w:rPr>
      <w:color w:val="000000"/>
      <w:sz w:val="24"/>
      <w:szCs w:val="24"/>
    </w:rPr>
  </w:style>
  <w:style w:type="character" w:styleId="Emphasis">
    <w:name w:val="Emphasis"/>
    <w:uiPriority w:val="20"/>
    <w:qFormat/>
    <w:rsid w:val="00E75CA1"/>
    <w:rPr>
      <w:i/>
      <w:iCs/>
    </w:rPr>
  </w:style>
  <w:style w:type="character" w:styleId="Strong">
    <w:name w:val="Strong"/>
    <w:uiPriority w:val="22"/>
    <w:qFormat/>
    <w:rsid w:val="000D49F9"/>
    <w:rPr>
      <w:b/>
      <w:bCs/>
    </w:rPr>
  </w:style>
  <w:style w:type="character" w:customStyle="1" w:styleId="textexposedshow">
    <w:name w:val="text_exposed_show"/>
    <w:rsid w:val="000D49F9"/>
  </w:style>
  <w:style w:type="character" w:customStyle="1" w:styleId="NormalWebChar">
    <w:name w:val="Normal (Web) Char"/>
    <w:link w:val="NormalWeb"/>
    <w:uiPriority w:val="99"/>
    <w:locked/>
    <w:rsid w:val="000D49F9"/>
    <w:rPr>
      <w:sz w:val="24"/>
      <w:szCs w:val="24"/>
    </w:rPr>
  </w:style>
  <w:style w:type="table" w:styleId="TableGrid">
    <w:name w:val="Table Grid"/>
    <w:basedOn w:val="TableNormal"/>
    <w:uiPriority w:val="39"/>
    <w:rsid w:val="008C75E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42465"/>
    <w:rPr>
      <w:rFonts w:ascii="Arial" w:eastAsia="Arial" w:hAnsi="Arial"/>
      <w:sz w:val="22"/>
      <w:szCs w:val="22"/>
      <w:lang w:val="vi-VN"/>
    </w:rPr>
  </w:style>
  <w:style w:type="character" w:styleId="Hyperlink">
    <w:name w:val="Hyperlink"/>
    <w:uiPriority w:val="99"/>
    <w:rsid w:val="00A70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80D"/>
    <w:pPr>
      <w:jc w:val="both"/>
    </w:pPr>
    <w:rPr>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5A4A6A"/>
    <w:pPr>
      <w:spacing w:before="100" w:beforeAutospacing="1" w:after="100" w:afterAutospacing="1"/>
    </w:pPr>
    <w:rPr>
      <w:lang w:val="en-US" w:eastAsia="en-US"/>
    </w:rPr>
  </w:style>
  <w:style w:type="paragraph" w:customStyle="1" w:styleId="Default">
    <w:name w:val="Default"/>
    <w:rsid w:val="005A4A6A"/>
    <w:pPr>
      <w:autoSpaceDE w:val="0"/>
      <w:autoSpaceDN w:val="0"/>
      <w:adjustRightInd w:val="0"/>
    </w:pPr>
    <w:rPr>
      <w:color w:val="000000"/>
      <w:sz w:val="24"/>
      <w:szCs w:val="24"/>
    </w:rPr>
  </w:style>
  <w:style w:type="character" w:styleId="Emphasis">
    <w:name w:val="Emphasis"/>
    <w:uiPriority w:val="20"/>
    <w:qFormat/>
    <w:rsid w:val="00E75CA1"/>
    <w:rPr>
      <w:i/>
      <w:iCs/>
    </w:rPr>
  </w:style>
  <w:style w:type="character" w:styleId="Strong">
    <w:name w:val="Strong"/>
    <w:uiPriority w:val="22"/>
    <w:qFormat/>
    <w:rsid w:val="000D49F9"/>
    <w:rPr>
      <w:b/>
      <w:bCs/>
    </w:rPr>
  </w:style>
  <w:style w:type="character" w:customStyle="1" w:styleId="textexposedshow">
    <w:name w:val="text_exposed_show"/>
    <w:rsid w:val="000D49F9"/>
  </w:style>
  <w:style w:type="character" w:customStyle="1" w:styleId="NormalWebChar">
    <w:name w:val="Normal (Web) Char"/>
    <w:link w:val="NormalWeb"/>
    <w:uiPriority w:val="99"/>
    <w:locked/>
    <w:rsid w:val="000D49F9"/>
    <w:rPr>
      <w:sz w:val="24"/>
      <w:szCs w:val="24"/>
    </w:rPr>
  </w:style>
  <w:style w:type="table" w:styleId="TableGrid">
    <w:name w:val="Table Grid"/>
    <w:basedOn w:val="TableNormal"/>
    <w:uiPriority w:val="39"/>
    <w:rsid w:val="008C75E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42465"/>
    <w:rPr>
      <w:rFonts w:ascii="Arial" w:eastAsia="Arial" w:hAnsi="Arial"/>
      <w:sz w:val="22"/>
      <w:szCs w:val="22"/>
      <w:lang w:val="vi-VN"/>
    </w:rPr>
  </w:style>
  <w:style w:type="character" w:styleId="Hyperlink">
    <w:name w:val="Hyperlink"/>
    <w:uiPriority w:val="99"/>
    <w:rsid w:val="00A70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507">
      <w:bodyDiv w:val="1"/>
      <w:marLeft w:val="0"/>
      <w:marRight w:val="0"/>
      <w:marTop w:val="0"/>
      <w:marBottom w:val="0"/>
      <w:divBdr>
        <w:top w:val="none" w:sz="0" w:space="0" w:color="auto"/>
        <w:left w:val="none" w:sz="0" w:space="0" w:color="auto"/>
        <w:bottom w:val="none" w:sz="0" w:space="0" w:color="auto"/>
        <w:right w:val="none" w:sz="0" w:space="0" w:color="auto"/>
      </w:divBdr>
    </w:div>
    <w:div w:id="1039358498">
      <w:bodyDiv w:val="1"/>
      <w:marLeft w:val="0"/>
      <w:marRight w:val="0"/>
      <w:marTop w:val="0"/>
      <w:marBottom w:val="0"/>
      <w:divBdr>
        <w:top w:val="none" w:sz="0" w:space="0" w:color="auto"/>
        <w:left w:val="none" w:sz="0" w:space="0" w:color="auto"/>
        <w:bottom w:val="none" w:sz="0" w:space="0" w:color="auto"/>
        <w:right w:val="none" w:sz="0" w:space="0" w:color="auto"/>
      </w:divBdr>
    </w:div>
    <w:div w:id="2062165515">
      <w:bodyDiv w:val="1"/>
      <w:marLeft w:val="0"/>
      <w:marRight w:val="0"/>
      <w:marTop w:val="0"/>
      <w:marBottom w:val="0"/>
      <w:divBdr>
        <w:top w:val="none" w:sz="0" w:space="0" w:color="auto"/>
        <w:left w:val="none" w:sz="0" w:space="0" w:color="auto"/>
        <w:bottom w:val="none" w:sz="0" w:space="0" w:color="auto"/>
        <w:right w:val="none" w:sz="0" w:space="0" w:color="auto"/>
      </w:divBdr>
    </w:div>
    <w:div w:id="21262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B52F-6249-4C95-9475-B2151C9C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ĐỀ KIỂM TRA ĐỒNG LOẠT GIỮA HỌC KÌ II- NĂM HỌC 2012- 20113</vt:lpstr>
    </vt:vector>
  </TitlesOfParts>
  <Company>sowlov co. ltd.</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ĐỒNG LOẠT GIỮA HỌC KÌ II- NĂM HỌC 2012- 20113</dc:title>
  <dc:creator>BaCuong</dc:creator>
  <cp:lastModifiedBy>thanhloc</cp:lastModifiedBy>
  <cp:revision>4</cp:revision>
  <cp:lastPrinted>2019-12-11T00:19:00Z</cp:lastPrinted>
  <dcterms:created xsi:type="dcterms:W3CDTF">2019-12-11T00:17:00Z</dcterms:created>
  <dcterms:modified xsi:type="dcterms:W3CDTF">2019-12-11T00:23:00Z</dcterms:modified>
</cp:coreProperties>
</file>